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3959C" w14:textId="77777777" w:rsidR="00305970" w:rsidRDefault="00305970" w:rsidP="004F0A54">
      <w:pPr>
        <w:pStyle w:val="NormalWeb"/>
        <w:rPr>
          <w:b/>
          <w:bCs/>
        </w:rPr>
      </w:pPr>
    </w:p>
    <w:p w14:paraId="64E62517" w14:textId="1621F807" w:rsidR="00305970" w:rsidRDefault="00445652" w:rsidP="00445652">
      <w:pPr>
        <w:pStyle w:val="NormalWeb"/>
        <w:jc w:val="center"/>
        <w:rPr>
          <w:b/>
          <w:bCs/>
        </w:rPr>
      </w:pPr>
      <w:r>
        <w:rPr>
          <w:noProof/>
          <w14:ligatures w14:val="standardContextual"/>
        </w:rPr>
        <w:drawing>
          <wp:inline distT="0" distB="0" distL="0" distR="0" wp14:anchorId="3034EA74" wp14:editId="33E53F0D">
            <wp:extent cx="1371600" cy="1379349"/>
            <wp:effectExtent l="0" t="0" r="0" b="0"/>
            <wp:docPr id="6" name="Resim 5" descr="simge, sembol, grafik, simetri, bakışım, sanat içeren bir resim&#10;&#10;Yapay zeka tarafından oluşturulmuş içerik yanlış olabilir.">
              <a:extLst xmlns:a="http://schemas.openxmlformats.org/drawingml/2006/main">
                <a:ext uri="{FF2B5EF4-FFF2-40B4-BE49-F238E27FC236}">
                  <a16:creationId xmlns:a16="http://schemas.microsoft.com/office/drawing/2014/main" id="{5D9E30F2-23D5-92D8-B017-809B7C22DB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descr="simge, sembol, grafik, simetri, bakışım, sanat içeren bir resim&#10;&#10;Yapay zeka tarafından oluşturulmuş içerik yanlış olabilir.">
                      <a:extLst>
                        <a:ext uri="{FF2B5EF4-FFF2-40B4-BE49-F238E27FC236}">
                          <a16:creationId xmlns:a16="http://schemas.microsoft.com/office/drawing/2014/main" id="{5D9E30F2-23D5-92D8-B017-809B7C22DB5A}"/>
                        </a:ext>
                      </a:extLst>
                    </pic:cNvPr>
                    <pic:cNvPicPr>
                      <a:picLocks noChangeAspect="1"/>
                    </pic:cNvPicPr>
                  </pic:nvPicPr>
                  <pic:blipFill>
                    <a:blip r:embed="rId5"/>
                    <a:stretch>
                      <a:fillRect/>
                    </a:stretch>
                  </pic:blipFill>
                  <pic:spPr>
                    <a:xfrm>
                      <a:off x="0" y="0"/>
                      <a:ext cx="1389679" cy="1397530"/>
                    </a:xfrm>
                    <a:prstGeom prst="rect">
                      <a:avLst/>
                    </a:prstGeom>
                  </pic:spPr>
                </pic:pic>
              </a:graphicData>
            </a:graphic>
          </wp:inline>
        </w:drawing>
      </w:r>
    </w:p>
    <w:p w14:paraId="3092ECFC" w14:textId="14BCECEB" w:rsidR="00305970" w:rsidRPr="00176BA0" w:rsidRDefault="00445652" w:rsidP="00445652">
      <w:pPr>
        <w:pStyle w:val="NormalWeb"/>
        <w:jc w:val="center"/>
        <w:rPr>
          <w:rFonts w:eastAsia="+mj-ea"/>
          <w:b/>
          <w:bCs/>
          <w:color w:val="002060"/>
          <w:kern w:val="24"/>
          <w:position w:val="1"/>
          <w:sz w:val="40"/>
          <w:szCs w:val="40"/>
        </w:rPr>
      </w:pPr>
      <w:r w:rsidRPr="00176BA0">
        <w:rPr>
          <w:rFonts w:eastAsia="+mj-ea"/>
          <w:b/>
          <w:bCs/>
          <w:color w:val="002060"/>
          <w:kern w:val="24"/>
          <w:position w:val="1"/>
          <w:sz w:val="40"/>
          <w:szCs w:val="40"/>
        </w:rPr>
        <w:t>Malatya Turgut Özal Üniversitesi</w:t>
      </w:r>
    </w:p>
    <w:p w14:paraId="431E95B9" w14:textId="7AC77A0F" w:rsidR="00445652" w:rsidRPr="00176BA0" w:rsidRDefault="00445652" w:rsidP="00445652">
      <w:pPr>
        <w:pStyle w:val="NormalWeb"/>
        <w:jc w:val="center"/>
        <w:rPr>
          <w:b/>
          <w:bCs/>
          <w:sz w:val="40"/>
          <w:szCs w:val="40"/>
        </w:rPr>
      </w:pPr>
      <w:proofErr w:type="spellStart"/>
      <w:r w:rsidRPr="00176BA0">
        <w:rPr>
          <w:rFonts w:eastAsia="+mj-ea"/>
          <w:b/>
          <w:bCs/>
          <w:color w:val="002060"/>
          <w:kern w:val="24"/>
          <w:position w:val="1"/>
          <w:sz w:val="40"/>
          <w:szCs w:val="40"/>
        </w:rPr>
        <w:t>Arapgir</w:t>
      </w:r>
      <w:proofErr w:type="spellEnd"/>
      <w:r w:rsidRPr="00176BA0">
        <w:rPr>
          <w:rFonts w:eastAsia="+mj-ea"/>
          <w:b/>
          <w:bCs/>
          <w:color w:val="002060"/>
          <w:kern w:val="24"/>
          <w:position w:val="1"/>
          <w:sz w:val="40"/>
          <w:szCs w:val="40"/>
        </w:rPr>
        <w:t xml:space="preserve"> Meslek Yüksekokulu</w:t>
      </w:r>
    </w:p>
    <w:p w14:paraId="302D3396" w14:textId="77777777" w:rsidR="00305970" w:rsidRDefault="00305970" w:rsidP="004F0A54">
      <w:pPr>
        <w:pStyle w:val="NormalWeb"/>
        <w:rPr>
          <w:b/>
          <w:bCs/>
        </w:rPr>
      </w:pPr>
    </w:p>
    <w:p w14:paraId="717D40BA" w14:textId="77777777" w:rsidR="00305970" w:rsidRDefault="00305970" w:rsidP="004F0A54">
      <w:pPr>
        <w:pStyle w:val="NormalWeb"/>
        <w:rPr>
          <w:b/>
          <w:bCs/>
        </w:rPr>
      </w:pPr>
    </w:p>
    <w:p w14:paraId="61D4E6C7" w14:textId="5A8704C5" w:rsidR="00445652" w:rsidRDefault="00445652" w:rsidP="004F0A54">
      <w:pPr>
        <w:pStyle w:val="NormalWeb"/>
        <w:rPr>
          <w:b/>
          <w:bCs/>
        </w:rPr>
      </w:pPr>
    </w:p>
    <w:p w14:paraId="1211F5C0" w14:textId="77777777" w:rsidR="00176BA0" w:rsidRDefault="00176BA0" w:rsidP="004F0A54">
      <w:pPr>
        <w:pStyle w:val="NormalWeb"/>
        <w:rPr>
          <w:b/>
          <w:bCs/>
        </w:rPr>
      </w:pPr>
    </w:p>
    <w:p w14:paraId="18E94552" w14:textId="77777777" w:rsidR="00445652" w:rsidRDefault="00445652" w:rsidP="004F0A54">
      <w:pPr>
        <w:pStyle w:val="NormalWeb"/>
        <w:rPr>
          <w:b/>
          <w:bCs/>
        </w:rPr>
      </w:pPr>
    </w:p>
    <w:p w14:paraId="6A9A7AD4" w14:textId="77777777" w:rsidR="00445652" w:rsidRDefault="00445652" w:rsidP="004F0A54">
      <w:pPr>
        <w:pStyle w:val="NormalWeb"/>
        <w:rPr>
          <w:b/>
          <w:bCs/>
        </w:rPr>
      </w:pPr>
    </w:p>
    <w:p w14:paraId="0AB53579" w14:textId="77777777" w:rsidR="00445652" w:rsidRPr="00445652" w:rsidRDefault="00445652" w:rsidP="00445652">
      <w:pPr>
        <w:keepNext/>
        <w:keepLines/>
        <w:tabs>
          <w:tab w:val="left" w:pos="1995"/>
        </w:tabs>
        <w:spacing w:before="480" w:after="0" w:line="360" w:lineRule="auto"/>
        <w:ind w:firstLine="0"/>
        <w:jc w:val="center"/>
        <w:rPr>
          <w:rFonts w:ascii="Times New Roman" w:eastAsia="Times New Roman" w:hAnsi="Times New Roman" w:cs="Times New Roman"/>
          <w:b/>
          <w:bCs/>
          <w:sz w:val="28"/>
          <w:szCs w:val="28"/>
        </w:rPr>
      </w:pPr>
      <w:bookmarkStart w:id="0" w:name="_Hlk201806232"/>
      <w:r w:rsidRPr="00445652">
        <w:rPr>
          <w:rFonts w:ascii="Times New Roman" w:eastAsia="Times New Roman" w:hAnsi="Times New Roman" w:cs="Times New Roman"/>
          <w:b/>
          <w:bCs/>
          <w:sz w:val="28"/>
          <w:szCs w:val="28"/>
        </w:rPr>
        <w:t>MİMARLIK VE ŞEHİR PLANLAMA BÖLÜMÜ</w:t>
      </w:r>
    </w:p>
    <w:p w14:paraId="64D10D5D" w14:textId="77777777" w:rsidR="00445652" w:rsidRPr="00445652" w:rsidRDefault="00445652" w:rsidP="00445652">
      <w:pPr>
        <w:keepNext/>
        <w:keepLines/>
        <w:tabs>
          <w:tab w:val="left" w:pos="1995"/>
        </w:tabs>
        <w:spacing w:after="0" w:line="360" w:lineRule="auto"/>
        <w:ind w:firstLine="0"/>
        <w:jc w:val="center"/>
        <w:rPr>
          <w:rFonts w:ascii="Times New Roman" w:eastAsia="Times New Roman" w:hAnsi="Times New Roman" w:cs="Times New Roman"/>
          <w:b/>
          <w:bCs/>
          <w:sz w:val="28"/>
          <w:szCs w:val="28"/>
        </w:rPr>
      </w:pPr>
      <w:r w:rsidRPr="00445652">
        <w:rPr>
          <w:rFonts w:ascii="Times New Roman" w:eastAsia="Times New Roman" w:hAnsi="Times New Roman" w:cs="Times New Roman"/>
          <w:b/>
          <w:bCs/>
          <w:sz w:val="28"/>
          <w:szCs w:val="28"/>
        </w:rPr>
        <w:t>MİMARİ RESTORASYON PROGRAMI DERS İÇERİKLERİ</w:t>
      </w:r>
    </w:p>
    <w:bookmarkEnd w:id="0"/>
    <w:p w14:paraId="1CDEDDFF" w14:textId="77777777" w:rsidR="00305970" w:rsidRDefault="00305970" w:rsidP="004F0A54">
      <w:pPr>
        <w:pStyle w:val="NormalWeb"/>
        <w:rPr>
          <w:b/>
          <w:bCs/>
        </w:rPr>
      </w:pPr>
    </w:p>
    <w:p w14:paraId="3FD98FEA" w14:textId="77777777" w:rsidR="00445652" w:rsidRDefault="00445652" w:rsidP="004F0A54">
      <w:pPr>
        <w:pStyle w:val="NormalWeb"/>
        <w:rPr>
          <w:b/>
          <w:bCs/>
        </w:rPr>
      </w:pPr>
    </w:p>
    <w:p w14:paraId="1E6C1A18" w14:textId="77777777" w:rsidR="00176BA0" w:rsidRDefault="00176BA0" w:rsidP="004F0A54">
      <w:pPr>
        <w:pStyle w:val="NormalWeb"/>
        <w:rPr>
          <w:b/>
          <w:bCs/>
        </w:rPr>
      </w:pPr>
    </w:p>
    <w:p w14:paraId="762EB53E" w14:textId="77777777" w:rsidR="00176BA0" w:rsidRDefault="00176BA0" w:rsidP="004F0A54">
      <w:pPr>
        <w:pStyle w:val="NormalWeb"/>
        <w:rPr>
          <w:b/>
          <w:bCs/>
        </w:rPr>
      </w:pPr>
    </w:p>
    <w:p w14:paraId="58925A34" w14:textId="77777777" w:rsidR="00445652" w:rsidRDefault="00445652" w:rsidP="004F0A54">
      <w:pPr>
        <w:pStyle w:val="NormalWeb"/>
        <w:rPr>
          <w:b/>
          <w:bCs/>
        </w:rPr>
      </w:pPr>
    </w:p>
    <w:p w14:paraId="55E05715" w14:textId="77777777" w:rsidR="00445652" w:rsidRDefault="00445652" w:rsidP="004F0A54">
      <w:pPr>
        <w:pStyle w:val="NormalWeb"/>
        <w:rPr>
          <w:b/>
          <w:bCs/>
        </w:rPr>
      </w:pPr>
    </w:p>
    <w:p w14:paraId="488C03B8" w14:textId="77777777" w:rsidR="00445652" w:rsidRDefault="00445652" w:rsidP="004F0A54">
      <w:pPr>
        <w:pStyle w:val="NormalWeb"/>
        <w:rPr>
          <w:b/>
          <w:bCs/>
        </w:rPr>
      </w:pPr>
    </w:p>
    <w:p w14:paraId="0AA1BB23" w14:textId="77777777" w:rsidR="00445652" w:rsidRDefault="00445652" w:rsidP="004F0A54">
      <w:pPr>
        <w:pStyle w:val="NormalWeb"/>
        <w:rPr>
          <w:b/>
          <w:bCs/>
        </w:rPr>
      </w:pPr>
    </w:p>
    <w:p w14:paraId="36281158" w14:textId="56308039" w:rsidR="00305970" w:rsidRDefault="00445652" w:rsidP="00445652">
      <w:pPr>
        <w:pStyle w:val="NormalWeb"/>
        <w:jc w:val="center"/>
        <w:rPr>
          <w:b/>
          <w:bCs/>
        </w:rPr>
      </w:pPr>
      <w:r>
        <w:rPr>
          <w:b/>
          <w:bCs/>
        </w:rPr>
        <w:t>2024- Malatya</w:t>
      </w:r>
    </w:p>
    <w:p w14:paraId="467A4424" w14:textId="5E2C0447" w:rsidR="004F0A54" w:rsidRPr="004F0A54" w:rsidRDefault="004F0A54" w:rsidP="004F0A54">
      <w:pPr>
        <w:pStyle w:val="NormalWeb"/>
      </w:pPr>
      <w:r w:rsidRPr="004F0A54">
        <w:rPr>
          <w:b/>
          <w:bCs/>
        </w:rPr>
        <w:lastRenderedPageBreak/>
        <w:t xml:space="preserve">1. SINIF 1. DÖNEM </w:t>
      </w:r>
    </w:p>
    <w:p w14:paraId="5B94FEC1" w14:textId="6ED9B360" w:rsidR="004F0A54" w:rsidRPr="004F0A54" w:rsidRDefault="004F0A54" w:rsidP="004F0A54">
      <w:pPr>
        <w:pStyle w:val="NormalWeb"/>
        <w:ind w:left="720"/>
        <w:jc w:val="both"/>
      </w:pPr>
      <w:r w:rsidRPr="004F0A54">
        <w:rPr>
          <w:b/>
          <w:bCs/>
        </w:rPr>
        <w:t>İNG101</w:t>
      </w:r>
      <w:r>
        <w:rPr>
          <w:b/>
          <w:bCs/>
        </w:rPr>
        <w:t>-2021</w:t>
      </w:r>
      <w:r w:rsidRPr="004F0A54">
        <w:rPr>
          <w:b/>
          <w:bCs/>
        </w:rPr>
        <w:t xml:space="preserve"> İngilizce </w:t>
      </w:r>
      <w:r w:rsidR="005F0260">
        <w:rPr>
          <w:b/>
          <w:bCs/>
        </w:rPr>
        <w:t>-</w:t>
      </w:r>
      <w:r w:rsidRPr="004F0A54">
        <w:rPr>
          <w:b/>
          <w:bCs/>
        </w:rPr>
        <w:t>I</w:t>
      </w:r>
    </w:p>
    <w:p w14:paraId="18E9211D" w14:textId="77777777" w:rsidR="004F0A54" w:rsidRPr="004F0A54" w:rsidRDefault="004F0A54" w:rsidP="004F0A54">
      <w:pPr>
        <w:pStyle w:val="NormalWeb"/>
        <w:spacing w:after="165" w:afterAutospacing="0"/>
        <w:jc w:val="both"/>
      </w:pPr>
      <w:r w:rsidRPr="004F0A54">
        <w:t>Bu dersin ana hedefi; başlangıç düzeyinde okuma, dinleme ve yazma becerilerini geliştirmek ve İngilizcede etkin iletişim yeteneğine katkıda bulunmaktır. Bu amaçla İngilizce kelime hazinesini geliştirmeye, temel yapıları sunmaya ve bunları değişik bağlamlarda kullanmaya vurgu yapılacaktır. Öğrencileri, bütün iletişim ihtiyaçları ile ilgili soru-cevaplar kullanarak iletişim kurabilecekleri düzeye getirmek, karşısındaki kişinin ifadelerini anlayarak kendi düşüncelerini ifade edebileceği iletişim düzeyine getirmek dersin amacıdır.</w:t>
      </w:r>
    </w:p>
    <w:p w14:paraId="44D2F9BA" w14:textId="046A71FE" w:rsidR="004F0A54" w:rsidRPr="004F0A54" w:rsidRDefault="004F0A54" w:rsidP="004F0A54">
      <w:pPr>
        <w:pStyle w:val="NormalWeb"/>
        <w:ind w:left="720"/>
        <w:jc w:val="both"/>
      </w:pPr>
      <w:r w:rsidRPr="004F0A54">
        <w:rPr>
          <w:b/>
          <w:bCs/>
        </w:rPr>
        <w:t>AİİT101</w:t>
      </w:r>
      <w:r>
        <w:rPr>
          <w:b/>
          <w:bCs/>
        </w:rPr>
        <w:t>-2021</w:t>
      </w:r>
      <w:r w:rsidRPr="004F0A54">
        <w:rPr>
          <w:b/>
          <w:bCs/>
        </w:rPr>
        <w:t xml:space="preserve"> Atatürk ilkeleri ve İnkılâp Tarihi –</w:t>
      </w:r>
      <w:r w:rsidRPr="004F0A54">
        <w:t xml:space="preserve"> I</w:t>
      </w:r>
    </w:p>
    <w:p w14:paraId="14EF99CE" w14:textId="1F12FE59" w:rsidR="004F0A54" w:rsidRPr="004F0A54" w:rsidRDefault="004F0A54" w:rsidP="004F0A54">
      <w:pPr>
        <w:pStyle w:val="NormalWeb"/>
        <w:spacing w:after="165" w:afterAutospacing="0"/>
        <w:jc w:val="both"/>
      </w:pPr>
      <w:r w:rsidRPr="004F0A54">
        <w:t xml:space="preserve">Türk İnkılâbının özelliklerini ve dünyadaki benzer kavramları tanıma, Türk İnkılâbı öncesinde </w:t>
      </w:r>
      <w:r w:rsidRPr="004F0A54">
        <w:t>Osmanlı Devleti’nin</w:t>
      </w:r>
      <w:r w:rsidRPr="004F0A54">
        <w:t xml:space="preserve"> yaptığı Islahatlar, Atatürk İnkılâplarının önemi, Atatürkçü düşünce sisteminin ortaya çıkması ve yeni Türkiye Cumhuriyeti’nin yapacağı inkılâplara etkisi, Türk İstiklâl Savaşı ve Cumhuriyet ve Atatürk İnkılâplarını tehdit eden unsurların incelenmesini içerir.</w:t>
      </w:r>
    </w:p>
    <w:p w14:paraId="6E1CE92E" w14:textId="24FF05B9" w:rsidR="004F0A54" w:rsidRPr="004F0A54" w:rsidRDefault="004F0A54" w:rsidP="004F0A54">
      <w:pPr>
        <w:pStyle w:val="NormalWeb"/>
        <w:spacing w:after="165" w:afterAutospacing="0"/>
        <w:ind w:left="720"/>
        <w:jc w:val="both"/>
      </w:pPr>
      <w:r w:rsidRPr="004F0A54">
        <w:rPr>
          <w:b/>
          <w:bCs/>
        </w:rPr>
        <w:t>TDB101</w:t>
      </w:r>
      <w:r>
        <w:rPr>
          <w:b/>
          <w:bCs/>
        </w:rPr>
        <w:t>-2021</w:t>
      </w:r>
      <w:r w:rsidRPr="004F0A54">
        <w:rPr>
          <w:b/>
          <w:bCs/>
        </w:rPr>
        <w:t xml:space="preserve"> Türk Dili – I</w:t>
      </w:r>
    </w:p>
    <w:p w14:paraId="662A6CB0" w14:textId="77777777" w:rsidR="004F0A54" w:rsidRPr="004F0A54" w:rsidRDefault="004F0A54" w:rsidP="004F0A54">
      <w:pPr>
        <w:pStyle w:val="NormalWeb"/>
        <w:spacing w:after="165" w:afterAutospacing="0"/>
        <w:jc w:val="both"/>
      </w:pPr>
      <w:r w:rsidRPr="004F0A54">
        <w:t>Dil kavramı, dil grupları ve Türk dili, sözcük, cümle, kelime türleri, anlatımın öğeleri ve anlatım türleri, düzgün ve etkili konuşmanın temel ilkeleri gibi konuları içerir. Bireysel ve sosyal hayattaki dilin önemini, dil bilgisinin sözcük ve cümlelerin ne olduğunu, iletişim açısından önemini kavrayabilmek, kelimelerin oluşumlarını, çeşitlerini ve dilin kullanım kurallarını uygulayabilmeyi öğrenmek, yazılı anlatımda başarılı olmanın yollarını kavrayabilmek dersin esasıdır.</w:t>
      </w:r>
    </w:p>
    <w:p w14:paraId="3310431B" w14:textId="77C90824" w:rsidR="004F0A54" w:rsidRPr="004F0A54" w:rsidRDefault="004F0A54" w:rsidP="004F0A54">
      <w:pPr>
        <w:pStyle w:val="NormalWeb"/>
        <w:spacing w:after="165" w:afterAutospacing="0"/>
        <w:ind w:firstLine="708"/>
        <w:jc w:val="both"/>
      </w:pPr>
      <w:r w:rsidRPr="004F0A54">
        <w:rPr>
          <w:b/>
          <w:bCs/>
        </w:rPr>
        <w:t>MİR</w:t>
      </w:r>
      <w:r w:rsidRPr="004F0A54">
        <w:rPr>
          <w:b/>
          <w:bCs/>
        </w:rPr>
        <w:t>103</w:t>
      </w:r>
      <w:r>
        <w:rPr>
          <w:b/>
          <w:bCs/>
        </w:rPr>
        <w:t>-2021</w:t>
      </w:r>
      <w:r w:rsidRPr="004F0A54">
        <w:rPr>
          <w:b/>
          <w:bCs/>
        </w:rPr>
        <w:t xml:space="preserve"> Matematik</w:t>
      </w:r>
    </w:p>
    <w:p w14:paraId="11EB445E" w14:textId="18813791" w:rsidR="004F0A54" w:rsidRPr="004F0A54" w:rsidRDefault="004F0A54" w:rsidP="004F0A54">
      <w:pPr>
        <w:pStyle w:val="NormalWeb"/>
        <w:spacing w:after="165" w:afterAutospacing="0"/>
        <w:jc w:val="both"/>
      </w:pPr>
      <w:r w:rsidRPr="004F0A54">
        <w:t xml:space="preserve">Ondalık sayı sistemi. Üslü sayılar. Köklü sayılar. Birim dönüşümleri, Temel geometrik şekillerin alan hesaplamaları, Alanı bilinmeyen yüzeylerin alan hesabı için bilinen geometrik şekillere dönüştürülmesi. Temel geometrik cisimlerin hacim hesaplamaları. Hacmi bilinmeyen nesnelerin hacmi bilinen nesnelere dönüştürülerek hacim </w:t>
      </w:r>
      <w:r w:rsidRPr="004F0A54">
        <w:t>hesaplaması.</w:t>
      </w:r>
      <w:r w:rsidRPr="004F0A54">
        <w:t xml:space="preserve"> Aritmetik işlemler, üs ve kök hesabı, cebirsel işlemler, formüller, çarpanlara ayırma rasyonel ifadeleri sadeleştirme, denklem çözebilme, mesleki uygulamalarla ilgili basit denklemler kurarak çözebilme.</w:t>
      </w:r>
    </w:p>
    <w:p w14:paraId="09AA90A9" w14:textId="5EE8D9D6" w:rsidR="004F0A54" w:rsidRPr="004F0A54" w:rsidRDefault="004F0A54" w:rsidP="004F0A54">
      <w:pPr>
        <w:pStyle w:val="NormalWeb"/>
        <w:spacing w:after="165" w:afterAutospacing="0"/>
        <w:ind w:firstLine="708"/>
        <w:jc w:val="both"/>
      </w:pPr>
      <w:r w:rsidRPr="004F0A54">
        <w:rPr>
          <w:b/>
          <w:bCs/>
        </w:rPr>
        <w:t>MİR105</w:t>
      </w:r>
      <w:r>
        <w:rPr>
          <w:b/>
          <w:bCs/>
        </w:rPr>
        <w:t>-2021</w:t>
      </w:r>
      <w:r w:rsidRPr="004F0A54">
        <w:rPr>
          <w:b/>
          <w:bCs/>
        </w:rPr>
        <w:t xml:space="preserve"> Mesleki Teknik Resim</w:t>
      </w:r>
    </w:p>
    <w:p w14:paraId="6F7C53F2" w14:textId="79FB11F6" w:rsidR="004F0A54" w:rsidRPr="004F0A54" w:rsidRDefault="004F0A54" w:rsidP="004F0A54">
      <w:pPr>
        <w:pStyle w:val="NormalWeb"/>
        <w:spacing w:after="165" w:afterAutospacing="0"/>
        <w:jc w:val="both"/>
      </w:pPr>
      <w:r w:rsidRPr="004F0A54">
        <w:t xml:space="preserve">Mimari çizim araç ve gereçlerinin tanıtılması kullanılması, Mimari çizim </w:t>
      </w:r>
      <w:r w:rsidRPr="004F0A54">
        <w:t>teknikleri, Plan</w:t>
      </w:r>
      <w:r w:rsidRPr="004F0A54">
        <w:t xml:space="preserve"> kesit ve görünüş kavramlarının </w:t>
      </w:r>
      <w:r w:rsidRPr="004F0A54">
        <w:t>verilmesi, Ölçek</w:t>
      </w:r>
      <w:r w:rsidRPr="004F0A54">
        <w:t xml:space="preserve"> kavramının verilmesi, Şekillendirme, kot verme teknikleri, Değişik boyutlarda prizmatik objelerin tek tek ve de kompleks olarak plan kesit görünüş çizim, şekillendirme ve kotlandırılması </w:t>
      </w:r>
      <w:r w:rsidRPr="004F0A54">
        <w:t>uygulamaları, Plana</w:t>
      </w:r>
      <w:r w:rsidRPr="004F0A54">
        <w:t xml:space="preserve"> göre kesit, görünüş çizim uygulamaları. Mimari mekanların ve küçük mimari yapıların ölçülerek ölçekli plan, kesit görünüş çizimi ve ölçü kot uygulamaları.</w:t>
      </w:r>
    </w:p>
    <w:p w14:paraId="0FAD5FBB" w14:textId="35EB5745" w:rsidR="004F0A54" w:rsidRPr="004F0A54" w:rsidRDefault="004F0A54" w:rsidP="004F0A54">
      <w:pPr>
        <w:pStyle w:val="NormalWeb"/>
        <w:spacing w:after="165" w:afterAutospacing="0"/>
        <w:ind w:firstLine="708"/>
        <w:jc w:val="both"/>
      </w:pPr>
      <w:r w:rsidRPr="004F0A54">
        <w:rPr>
          <w:b/>
          <w:bCs/>
        </w:rPr>
        <w:t>MİR107</w:t>
      </w:r>
      <w:r>
        <w:rPr>
          <w:b/>
          <w:bCs/>
        </w:rPr>
        <w:t>-2021</w:t>
      </w:r>
      <w:r w:rsidRPr="004F0A54">
        <w:rPr>
          <w:b/>
          <w:bCs/>
        </w:rPr>
        <w:t xml:space="preserve"> Malzeme Yapı Bilgisi </w:t>
      </w:r>
    </w:p>
    <w:p w14:paraId="093E434E" w14:textId="1916F473" w:rsidR="004F0A54" w:rsidRPr="004F0A54" w:rsidRDefault="004F0A54" w:rsidP="004F0A54">
      <w:pPr>
        <w:pStyle w:val="NormalWeb"/>
        <w:spacing w:after="165" w:afterAutospacing="0"/>
        <w:jc w:val="both"/>
      </w:pPr>
      <w:r w:rsidRPr="004F0A54">
        <w:t xml:space="preserve">Yapı malzemeleri kavramının verilmesi, Yapı malzemelerinde aranılan özellikler, Malzemelerin yapıda kullanım yerine göre sınıflandırılması: (taşıyıcı malzemeler, detay </w:t>
      </w:r>
      <w:r w:rsidRPr="004F0A54">
        <w:lastRenderedPageBreak/>
        <w:t>malzemeler</w:t>
      </w:r>
      <w:r w:rsidRPr="004F0A54">
        <w:t>), Bağlayıcı</w:t>
      </w:r>
      <w:r w:rsidRPr="004F0A54">
        <w:t xml:space="preserve"> </w:t>
      </w:r>
      <w:r w:rsidRPr="004F0A54">
        <w:t>malzemeler (</w:t>
      </w:r>
      <w:r w:rsidRPr="004F0A54">
        <w:t>kireç, alçı, çimento</w:t>
      </w:r>
      <w:r w:rsidRPr="004F0A54">
        <w:t>), Harçlar, Yapı</w:t>
      </w:r>
      <w:r w:rsidRPr="004F0A54">
        <w:t xml:space="preserve"> taşları, Ahşap, </w:t>
      </w:r>
      <w:r w:rsidRPr="004F0A54">
        <w:t>Cam, Metal</w:t>
      </w:r>
      <w:r w:rsidRPr="004F0A54">
        <w:t xml:space="preserve"> malzemeler.</w:t>
      </w:r>
    </w:p>
    <w:p w14:paraId="098E444F" w14:textId="30C353AD" w:rsidR="004F0A54" w:rsidRPr="004F0A54" w:rsidRDefault="004F0A54" w:rsidP="004F0A54">
      <w:pPr>
        <w:pStyle w:val="NormalWeb"/>
        <w:spacing w:after="165" w:afterAutospacing="0"/>
        <w:ind w:firstLine="708"/>
        <w:jc w:val="both"/>
      </w:pPr>
      <w:r w:rsidRPr="004F0A54">
        <w:rPr>
          <w:b/>
          <w:bCs/>
        </w:rPr>
        <w:t>MİR111</w:t>
      </w:r>
      <w:r>
        <w:rPr>
          <w:b/>
          <w:bCs/>
        </w:rPr>
        <w:t>-2024</w:t>
      </w:r>
      <w:r w:rsidRPr="004F0A54">
        <w:rPr>
          <w:b/>
          <w:bCs/>
        </w:rPr>
        <w:t xml:space="preserve"> Mimarlık Sanat Tarihi </w:t>
      </w:r>
      <w:r w:rsidR="005F0260">
        <w:rPr>
          <w:b/>
          <w:bCs/>
        </w:rPr>
        <w:t>-I</w:t>
      </w:r>
    </w:p>
    <w:p w14:paraId="31DF455F" w14:textId="38C4BE02" w:rsidR="004F0A54" w:rsidRPr="004F0A54" w:rsidRDefault="004F0A54" w:rsidP="004F0A54">
      <w:pPr>
        <w:pStyle w:val="NormalWeb"/>
        <w:spacing w:after="165" w:afterAutospacing="0"/>
        <w:jc w:val="both"/>
      </w:pPr>
      <w:r w:rsidRPr="004F0A54">
        <w:t xml:space="preserve">Sanat ve mimarlık tarihi konusunda genel bilgi verilmesi. Sanatın tanımı, doğuşu, kaynağı, amacı ve işlevinin, mimarlık ile toplumun, şehirciliğin, fiziksel çevrenin ilişkileri, mimarlığın tanımı ve kavramları incelenmesi. Tarih Öncesinden Rönesans Dönemine ve Avrupa Mimarisi ve sanatın geçirdiği </w:t>
      </w:r>
      <w:r w:rsidRPr="004F0A54">
        <w:t>evreler, terimler</w:t>
      </w:r>
      <w:r w:rsidRPr="004F0A54">
        <w:t xml:space="preserve"> ve sanatın tarih içindeki gelişmesini irdelemek,</w:t>
      </w:r>
      <w:r>
        <w:t xml:space="preserve"> </w:t>
      </w:r>
      <w:r w:rsidRPr="004F0A54">
        <w:t>tanıtmak,</w:t>
      </w:r>
      <w:r>
        <w:t xml:space="preserve"> </w:t>
      </w:r>
      <w:r w:rsidRPr="004F0A54">
        <w:t>öğretmek. Farklı mimari üsluplarla doğrudan tanışma, içinde yaşanılan şehirle kurulan ilişkinin, onun tarihinin ve geçirdiği dönüşümün kavranmasıyla güçlendirilmesi ve mimarlık tarihi alanında bir genel kültür oluşturulması amaçlanmaktadır. Mimarlık tarihi kavramının ilk olarak ortaya çıkısından bu yana, yapılar üzerinden tarih okumasının farklı yöntemlerinin irdelenmesiyle, dünya mimarlık tarihine genel bir bakıştan sonra Anadolu mimarisine geçiş şeklinde takip edilecektir.</w:t>
      </w:r>
    </w:p>
    <w:p w14:paraId="5D75099A" w14:textId="506DD99B" w:rsidR="004F0A54" w:rsidRPr="004F0A54" w:rsidRDefault="004F0A54" w:rsidP="004F0A54">
      <w:pPr>
        <w:pStyle w:val="NormalWeb"/>
        <w:spacing w:after="165" w:afterAutospacing="0"/>
        <w:ind w:firstLine="708"/>
        <w:jc w:val="both"/>
      </w:pPr>
      <w:r w:rsidRPr="004F0A54">
        <w:rPr>
          <w:b/>
          <w:bCs/>
        </w:rPr>
        <w:t>MİR113</w:t>
      </w:r>
      <w:r w:rsidR="00832260">
        <w:rPr>
          <w:b/>
          <w:bCs/>
        </w:rPr>
        <w:t>-2021</w:t>
      </w:r>
      <w:r w:rsidRPr="004F0A54">
        <w:rPr>
          <w:b/>
          <w:bCs/>
        </w:rPr>
        <w:t xml:space="preserve"> Geleneksel El Sanatları Uygulamaları </w:t>
      </w:r>
      <w:r w:rsidR="005F0260">
        <w:rPr>
          <w:b/>
          <w:bCs/>
        </w:rPr>
        <w:t>-I</w:t>
      </w:r>
    </w:p>
    <w:p w14:paraId="6DFE4CB5" w14:textId="77FB4EB0" w:rsidR="004F0A54" w:rsidRPr="004F0A54" w:rsidRDefault="004F0A54" w:rsidP="004F0A54">
      <w:pPr>
        <w:pStyle w:val="NormalWeb"/>
        <w:spacing w:after="165" w:afterAutospacing="0"/>
        <w:jc w:val="both"/>
      </w:pPr>
      <w:r w:rsidRPr="004F0A54">
        <w:t xml:space="preserve">Anadolu sanatları içine giren; Tezhip, çini, ahşap, seramik, kakma, oyma, halı, </w:t>
      </w:r>
      <w:r w:rsidR="00832260" w:rsidRPr="004F0A54">
        <w:t>kilim, ebru</w:t>
      </w:r>
      <w:r w:rsidRPr="004F0A54">
        <w:t xml:space="preserve"> gibi sanatların tarihsel </w:t>
      </w:r>
      <w:r w:rsidR="00832260" w:rsidRPr="004F0A54">
        <w:t>gelişimleri, kullanım</w:t>
      </w:r>
      <w:r w:rsidRPr="004F0A54">
        <w:t xml:space="preserve"> ve yayılma alanlarının anlatımı.</w:t>
      </w:r>
    </w:p>
    <w:p w14:paraId="793BB745" w14:textId="7DE7CBD7" w:rsidR="00832260" w:rsidRPr="004F0A54" w:rsidRDefault="00832260" w:rsidP="00832260">
      <w:pPr>
        <w:pStyle w:val="NormalWeb"/>
        <w:spacing w:after="165" w:afterAutospacing="0"/>
        <w:ind w:firstLine="708"/>
        <w:jc w:val="both"/>
      </w:pPr>
      <w:r w:rsidRPr="004F0A54">
        <w:rPr>
          <w:b/>
          <w:bCs/>
        </w:rPr>
        <w:t>MİR1</w:t>
      </w:r>
      <w:r>
        <w:rPr>
          <w:b/>
          <w:bCs/>
        </w:rPr>
        <w:t>09</w:t>
      </w:r>
      <w:r>
        <w:rPr>
          <w:b/>
          <w:bCs/>
        </w:rPr>
        <w:t>-202</w:t>
      </w:r>
      <w:r>
        <w:rPr>
          <w:b/>
          <w:bCs/>
        </w:rPr>
        <w:t>4</w:t>
      </w:r>
      <w:r w:rsidRPr="004F0A54">
        <w:rPr>
          <w:b/>
          <w:bCs/>
        </w:rPr>
        <w:t xml:space="preserve"> </w:t>
      </w:r>
      <w:r>
        <w:rPr>
          <w:b/>
          <w:bCs/>
        </w:rPr>
        <w:t>Temel Tasarım</w:t>
      </w:r>
    </w:p>
    <w:p w14:paraId="4FD1ADF2" w14:textId="265F4542" w:rsidR="004F0A54" w:rsidRDefault="00832260" w:rsidP="004F0A54">
      <w:pPr>
        <w:pStyle w:val="NormalWeb"/>
        <w:spacing w:after="165" w:afterAutospacing="0"/>
        <w:jc w:val="both"/>
      </w:pPr>
      <w:r w:rsidRPr="00832260">
        <w:t xml:space="preserve">Tasarım elemanları; nokta, çizgi, düzlem, hacim, doku, renk, ışık, biçim hakkında temel bilgiler verilir. Tasarım ilkeleri; tekrar, ritim, oran, ölçek, denge, uyum, karşıtlık, zıtların birlikteliği, devamlılık, egemenlik konuları açıklanır. Görsel algı; algı psikolojisi, geştalt ilkeleri (yakınlık, benzerlik, şekil-zemin </w:t>
      </w:r>
      <w:proofErr w:type="spellStart"/>
      <w:r w:rsidRPr="00832260">
        <w:t>vb</w:t>
      </w:r>
      <w:proofErr w:type="spellEnd"/>
      <w:r w:rsidRPr="00832260">
        <w:t xml:space="preserve">), görsel yanılsama anlatılır. </w:t>
      </w:r>
      <w:r w:rsidRPr="00832260">
        <w:t>Mekân</w:t>
      </w:r>
      <w:r w:rsidRPr="00832260">
        <w:t xml:space="preserve"> Kavramı; iki ve üç boyutlu çalışmalarda </w:t>
      </w:r>
      <w:r w:rsidR="005F0260" w:rsidRPr="00832260">
        <w:t>mekân</w:t>
      </w:r>
      <w:r w:rsidRPr="00832260">
        <w:t xml:space="preserve"> kurgusu, şehirsel </w:t>
      </w:r>
      <w:r w:rsidR="005F0260" w:rsidRPr="00832260">
        <w:t>mekân</w:t>
      </w:r>
      <w:r w:rsidRPr="00832260">
        <w:t xml:space="preserve"> geometrisi açıklanır. Doğal ve yapay çevrenin analizi (ayrıştırma, bozma, soyutlama ve tekrar yorumlama) aktarılır. Desen bilgisi (nokta, çizgi, aksanlı çizgi, değer, kontur çizimi, hareket çizimi) ile renk ve doku bilgisi anlatılır.</w:t>
      </w:r>
    </w:p>
    <w:p w14:paraId="7CDBB5E4" w14:textId="2141ED45" w:rsidR="005F0260" w:rsidRPr="004F0A54" w:rsidRDefault="005F0260" w:rsidP="005F0260">
      <w:pPr>
        <w:pStyle w:val="NormalWeb"/>
        <w:spacing w:after="165" w:afterAutospacing="0"/>
        <w:ind w:firstLine="708"/>
        <w:jc w:val="both"/>
      </w:pPr>
      <w:r w:rsidRPr="004F0A54">
        <w:rPr>
          <w:b/>
          <w:bCs/>
        </w:rPr>
        <w:t>MİR1</w:t>
      </w:r>
      <w:r>
        <w:rPr>
          <w:b/>
          <w:bCs/>
        </w:rPr>
        <w:t>0</w:t>
      </w:r>
      <w:r>
        <w:rPr>
          <w:b/>
          <w:bCs/>
        </w:rPr>
        <w:t>1</w:t>
      </w:r>
      <w:r>
        <w:rPr>
          <w:b/>
          <w:bCs/>
        </w:rPr>
        <w:t>-2024</w:t>
      </w:r>
      <w:r w:rsidRPr="004F0A54">
        <w:rPr>
          <w:b/>
          <w:bCs/>
        </w:rPr>
        <w:t xml:space="preserve"> </w:t>
      </w:r>
      <w:r>
        <w:rPr>
          <w:b/>
          <w:bCs/>
        </w:rPr>
        <w:t>Bilgisayar Destekli Çizim -I</w:t>
      </w:r>
    </w:p>
    <w:p w14:paraId="3F2D73CB" w14:textId="3AF00BFB" w:rsidR="005F0260" w:rsidRDefault="005F0260" w:rsidP="004F0A54">
      <w:pPr>
        <w:pStyle w:val="NormalWeb"/>
        <w:spacing w:after="165" w:afterAutospacing="0"/>
        <w:jc w:val="both"/>
      </w:pPr>
      <w:r w:rsidRPr="005F0260">
        <w:t xml:space="preserve">Genel bilgisayar bilgileri, AutoCAD programındaki </w:t>
      </w:r>
      <w:proofErr w:type="spellStart"/>
      <w:r w:rsidRPr="005F0260">
        <w:t>zoom</w:t>
      </w:r>
      <w:proofErr w:type="spellEnd"/>
      <w:r w:rsidRPr="005F0260">
        <w:t xml:space="preserve">, </w:t>
      </w:r>
      <w:proofErr w:type="spellStart"/>
      <w:r w:rsidRPr="005F0260">
        <w:t>draw</w:t>
      </w:r>
      <w:proofErr w:type="spellEnd"/>
      <w:r w:rsidRPr="005F0260">
        <w:t xml:space="preserve">, </w:t>
      </w:r>
      <w:proofErr w:type="spellStart"/>
      <w:r w:rsidRPr="005F0260">
        <w:t>modify</w:t>
      </w:r>
      <w:proofErr w:type="spellEnd"/>
      <w:r w:rsidRPr="005F0260">
        <w:t xml:space="preserve"> komutları, durum çubukları (</w:t>
      </w:r>
      <w:proofErr w:type="spellStart"/>
      <w:r w:rsidRPr="005F0260">
        <w:t>snap</w:t>
      </w:r>
      <w:proofErr w:type="spellEnd"/>
      <w:r w:rsidRPr="005F0260">
        <w:t xml:space="preserve">, grid, </w:t>
      </w:r>
      <w:proofErr w:type="spellStart"/>
      <w:r w:rsidRPr="005F0260">
        <w:t>ortho</w:t>
      </w:r>
      <w:proofErr w:type="spellEnd"/>
      <w:r w:rsidRPr="005F0260">
        <w:t xml:space="preserve">, polar, </w:t>
      </w:r>
      <w:proofErr w:type="spellStart"/>
      <w:r w:rsidRPr="005F0260">
        <w:t>osnap</w:t>
      </w:r>
      <w:proofErr w:type="spellEnd"/>
      <w:r w:rsidRPr="005F0260">
        <w:t xml:space="preserve">, </w:t>
      </w:r>
      <w:proofErr w:type="spellStart"/>
      <w:r w:rsidRPr="005F0260">
        <w:t>otrack</w:t>
      </w:r>
      <w:proofErr w:type="spellEnd"/>
      <w:r w:rsidRPr="005F0260">
        <w:t xml:space="preserve">, </w:t>
      </w:r>
      <w:proofErr w:type="spellStart"/>
      <w:r w:rsidRPr="005F0260">
        <w:t>lwt</w:t>
      </w:r>
      <w:proofErr w:type="spellEnd"/>
      <w:r w:rsidRPr="005F0260">
        <w:t xml:space="preserve">, model), </w:t>
      </w:r>
      <w:proofErr w:type="spellStart"/>
      <w:r w:rsidRPr="005F0260">
        <w:t>blocks</w:t>
      </w:r>
      <w:proofErr w:type="spellEnd"/>
      <w:r w:rsidRPr="005F0260">
        <w:t xml:space="preserve">, </w:t>
      </w:r>
      <w:proofErr w:type="spellStart"/>
      <w:r w:rsidRPr="005F0260">
        <w:t>layers</w:t>
      </w:r>
      <w:proofErr w:type="spellEnd"/>
      <w:r w:rsidRPr="005F0260">
        <w:t xml:space="preserve">, </w:t>
      </w:r>
      <w:proofErr w:type="spellStart"/>
      <w:r w:rsidRPr="005F0260">
        <w:t>dimension</w:t>
      </w:r>
      <w:proofErr w:type="spellEnd"/>
      <w:r w:rsidRPr="005F0260">
        <w:t xml:space="preserve">, format, </w:t>
      </w:r>
      <w:proofErr w:type="spellStart"/>
      <w:r w:rsidRPr="005F0260">
        <w:t>plot</w:t>
      </w:r>
      <w:proofErr w:type="spellEnd"/>
      <w:r w:rsidRPr="005F0260">
        <w:t xml:space="preserve"> komutları örnek bir uygulama ile öğrenilir.</w:t>
      </w:r>
    </w:p>
    <w:p w14:paraId="3A0AEFDC" w14:textId="77777777" w:rsidR="004F0A54" w:rsidRPr="004F0A54" w:rsidRDefault="004F0A54" w:rsidP="004F0A54">
      <w:pPr>
        <w:pStyle w:val="NormalWeb"/>
        <w:spacing w:after="165" w:afterAutospacing="0"/>
        <w:jc w:val="both"/>
      </w:pPr>
      <w:r w:rsidRPr="004F0A54">
        <w:rPr>
          <w:b/>
          <w:bCs/>
        </w:rPr>
        <w:t>1. SINIF 2. DÖNEM</w:t>
      </w:r>
    </w:p>
    <w:p w14:paraId="50A0A7AF" w14:textId="1FB7993E" w:rsidR="004F0A54" w:rsidRPr="004F0A54" w:rsidRDefault="004F0A54" w:rsidP="00FF0303">
      <w:pPr>
        <w:pStyle w:val="NormalWeb"/>
        <w:spacing w:after="165" w:afterAutospacing="0"/>
        <w:ind w:firstLine="708"/>
        <w:jc w:val="both"/>
      </w:pPr>
      <w:r w:rsidRPr="004F0A54">
        <w:rPr>
          <w:b/>
          <w:bCs/>
        </w:rPr>
        <w:t>AİİT102</w:t>
      </w:r>
      <w:r w:rsidR="00FF0303">
        <w:rPr>
          <w:b/>
          <w:bCs/>
        </w:rPr>
        <w:t xml:space="preserve">-2021 </w:t>
      </w:r>
      <w:r w:rsidRPr="004F0A54">
        <w:rPr>
          <w:b/>
          <w:bCs/>
        </w:rPr>
        <w:t>Atatürk İlkeleri ve İnkılap Tarihi-II</w:t>
      </w:r>
    </w:p>
    <w:p w14:paraId="3E4DB978" w14:textId="004C1E33" w:rsidR="004F0A54" w:rsidRPr="004F0A54" w:rsidRDefault="004F0A54" w:rsidP="004F0A54">
      <w:pPr>
        <w:pStyle w:val="NormalWeb"/>
        <w:spacing w:after="165" w:afterAutospacing="0"/>
        <w:jc w:val="both"/>
      </w:pPr>
      <w:r w:rsidRPr="004F0A54">
        <w:t xml:space="preserve">Kurtuluş mücadelesi. Sakarya </w:t>
      </w:r>
      <w:r w:rsidR="00FF0303" w:rsidRPr="004F0A54">
        <w:t>savaşı. Büyük</w:t>
      </w:r>
      <w:r w:rsidRPr="004F0A54">
        <w:t xml:space="preserve"> taarruz. Mudanya’dan </w:t>
      </w:r>
      <w:r w:rsidR="00FF0303" w:rsidRPr="004F0A54">
        <w:t>Lozan’a Cumhuriyetçilik</w:t>
      </w:r>
      <w:r w:rsidRPr="004F0A54">
        <w:t xml:space="preserve"> ve Halifelik, takriri sükûn dönemi ve demokrasi. Milliyetçilik, Laiklik </w:t>
      </w:r>
      <w:r w:rsidR="00FF0303" w:rsidRPr="004F0A54">
        <w:t>ilkesi. Türkiye’nin</w:t>
      </w:r>
      <w:r w:rsidRPr="004F0A54">
        <w:t xml:space="preserve"> gündemi.</w:t>
      </w:r>
    </w:p>
    <w:p w14:paraId="46D102B7" w14:textId="572BD996" w:rsidR="004F0A54" w:rsidRPr="004F0A54" w:rsidRDefault="004F0A54" w:rsidP="00FF0303">
      <w:pPr>
        <w:pStyle w:val="NormalWeb"/>
        <w:spacing w:after="165" w:afterAutospacing="0"/>
        <w:ind w:firstLine="708"/>
        <w:jc w:val="both"/>
      </w:pPr>
      <w:r w:rsidRPr="004F0A54">
        <w:rPr>
          <w:b/>
          <w:bCs/>
        </w:rPr>
        <w:t>TDB102</w:t>
      </w:r>
      <w:r w:rsidR="00FF0303">
        <w:rPr>
          <w:b/>
          <w:bCs/>
        </w:rPr>
        <w:t>-2021</w:t>
      </w:r>
      <w:r w:rsidRPr="004F0A54">
        <w:rPr>
          <w:b/>
          <w:bCs/>
        </w:rPr>
        <w:t xml:space="preserve"> Türk Dili-II</w:t>
      </w:r>
    </w:p>
    <w:p w14:paraId="5B620351" w14:textId="77777777" w:rsidR="004F0A54" w:rsidRPr="004F0A54" w:rsidRDefault="004F0A54" w:rsidP="004F0A54">
      <w:pPr>
        <w:pStyle w:val="NormalWeb"/>
        <w:spacing w:after="165" w:afterAutospacing="0"/>
        <w:jc w:val="both"/>
      </w:pPr>
      <w:r w:rsidRPr="004F0A54">
        <w:t>Yazılı ve sözlü anlatım türleri, Noktalama ve yazım kuralları, Anlatım bozuklukları, yazılı anlatımda başarılı olmanın yolları, Araştırma, okuma ve bilgilenme kabiliyetleri.</w:t>
      </w:r>
    </w:p>
    <w:p w14:paraId="5A261649" w14:textId="2B6B81EF" w:rsidR="004F0A54" w:rsidRPr="004F0A54" w:rsidRDefault="004F0A54" w:rsidP="00FF0303">
      <w:pPr>
        <w:pStyle w:val="NormalWeb"/>
        <w:spacing w:after="165" w:afterAutospacing="0"/>
        <w:ind w:firstLine="708"/>
        <w:jc w:val="both"/>
      </w:pPr>
      <w:r w:rsidRPr="004F0A54">
        <w:rPr>
          <w:b/>
          <w:bCs/>
        </w:rPr>
        <w:lastRenderedPageBreak/>
        <w:t>İNG 10</w:t>
      </w:r>
      <w:r w:rsidR="00FF0303">
        <w:rPr>
          <w:b/>
          <w:bCs/>
        </w:rPr>
        <w:t>2-2021</w:t>
      </w:r>
      <w:r w:rsidRPr="004F0A54">
        <w:rPr>
          <w:b/>
          <w:bCs/>
        </w:rPr>
        <w:t xml:space="preserve"> İngilizce-II </w:t>
      </w:r>
    </w:p>
    <w:p w14:paraId="0231E2E3" w14:textId="6748725D" w:rsidR="004F0A54" w:rsidRPr="004F0A54" w:rsidRDefault="004F0A54" w:rsidP="004F0A54">
      <w:pPr>
        <w:pStyle w:val="NormalWeb"/>
        <w:spacing w:after="165" w:afterAutospacing="0"/>
        <w:jc w:val="both"/>
      </w:pPr>
      <w:r w:rsidRPr="004F0A54">
        <w:t xml:space="preserve">Zamanlar, şimdiki zaman, geniş zaman, geçmiş zaman, gelecek zaman yapıları, Kipler, </w:t>
      </w:r>
      <w:proofErr w:type="spellStart"/>
      <w:r w:rsidRPr="004F0A54">
        <w:t>might</w:t>
      </w:r>
      <w:proofErr w:type="spellEnd"/>
      <w:r w:rsidRPr="004F0A54">
        <w:t xml:space="preserve">, </w:t>
      </w:r>
      <w:proofErr w:type="spellStart"/>
      <w:r w:rsidRPr="004F0A54">
        <w:t>could</w:t>
      </w:r>
      <w:proofErr w:type="spellEnd"/>
      <w:r w:rsidRPr="004F0A54">
        <w:t xml:space="preserve">, can, </w:t>
      </w:r>
      <w:proofErr w:type="spellStart"/>
      <w:r w:rsidRPr="004F0A54">
        <w:t>must</w:t>
      </w:r>
      <w:proofErr w:type="spellEnd"/>
      <w:r w:rsidRPr="004F0A54">
        <w:t xml:space="preserve">, </w:t>
      </w:r>
      <w:proofErr w:type="spellStart"/>
      <w:r w:rsidRPr="004F0A54">
        <w:t>may</w:t>
      </w:r>
      <w:proofErr w:type="spellEnd"/>
      <w:r w:rsidRPr="004F0A54">
        <w:t xml:space="preserve">; Zarflar, yer, yön, amaç, hal </w:t>
      </w:r>
      <w:r w:rsidR="00FF0303" w:rsidRPr="004F0A54">
        <w:t>zarfları; Sıfatlar</w:t>
      </w:r>
      <w:r w:rsidRPr="004F0A54">
        <w:t xml:space="preserve">, sıfatların sırası, karşılaştırma, üstünlük belirten yapılar; edilgen yapı, Şimdiki, geniş, geçmiş, gelecek zamanda edilgen yapı. Şart cümlecikleri, sıfat tümceleri, aktarım cümleleri, fiil yapıları, </w:t>
      </w:r>
      <w:proofErr w:type="spellStart"/>
      <w:r w:rsidRPr="004F0A54">
        <w:t>to</w:t>
      </w:r>
      <w:proofErr w:type="spellEnd"/>
      <w:r w:rsidRPr="004F0A54">
        <w:t>, -</w:t>
      </w:r>
      <w:proofErr w:type="spellStart"/>
      <w:r w:rsidRPr="004F0A54">
        <w:t>ing</w:t>
      </w:r>
      <w:proofErr w:type="spellEnd"/>
      <w:r w:rsidRPr="004F0A54">
        <w:t>, İsim cümlecikleri. Zarf cümlecikleri. Karşılaştırmalı yapılar.</w:t>
      </w:r>
    </w:p>
    <w:p w14:paraId="11001491" w14:textId="3A932A08" w:rsidR="00FF0303" w:rsidRPr="00FF0303" w:rsidRDefault="00FF0303" w:rsidP="00FF0303">
      <w:pPr>
        <w:pStyle w:val="NormalWeb"/>
        <w:spacing w:after="165" w:afterAutospacing="0"/>
        <w:ind w:firstLine="708"/>
        <w:jc w:val="both"/>
      </w:pPr>
      <w:r w:rsidRPr="00FF0303">
        <w:rPr>
          <w:b/>
          <w:bCs/>
        </w:rPr>
        <w:t>MİR</w:t>
      </w:r>
      <w:r>
        <w:rPr>
          <w:b/>
          <w:bCs/>
        </w:rPr>
        <w:t>102-2024</w:t>
      </w:r>
      <w:r w:rsidRPr="00FF0303">
        <w:rPr>
          <w:b/>
          <w:bCs/>
        </w:rPr>
        <w:t xml:space="preserve"> Bilgisayar Destekli Çizim </w:t>
      </w:r>
      <w:r w:rsidRPr="00FF0303">
        <w:rPr>
          <w:b/>
          <w:bCs/>
        </w:rPr>
        <w:t>-I</w:t>
      </w:r>
      <w:r w:rsidRPr="00FF0303">
        <w:rPr>
          <w:b/>
          <w:bCs/>
        </w:rPr>
        <w:t xml:space="preserve">I              </w:t>
      </w:r>
    </w:p>
    <w:p w14:paraId="4B21A93C" w14:textId="77777777" w:rsidR="00FF0303" w:rsidRPr="004F0A54" w:rsidRDefault="00FF0303" w:rsidP="00FF0303">
      <w:pPr>
        <w:pStyle w:val="NormalWeb"/>
        <w:spacing w:after="165" w:afterAutospacing="0"/>
        <w:jc w:val="both"/>
      </w:pPr>
      <w:r w:rsidRPr="00FF0303">
        <w:t>AutoCAD programı ile mimari çizim teknikleri detaylı olarak öğretilmesi amaçlanır. Bu amaçla ekran düzenleme komutları, çizim yardımcı komutları, katman oluşturulma ve düzenlenme. Çizim komutları ve kullanımı, çizimlere yazı ekleme. Çizim yapma aşamalarında koordinat sistemlerini kullanabilme. Düzenleme komutlarını kullanabilme. Ölçülendirme komutlar. Ölçülendirme ve ölçülendirme yazılarını ayarlama. Yazıcı ayarları ve çıktı alma.</w:t>
      </w:r>
    </w:p>
    <w:p w14:paraId="467B9D0E" w14:textId="3A40E75E" w:rsidR="00B16E4B" w:rsidRDefault="00B16E4B" w:rsidP="00B16E4B">
      <w:pPr>
        <w:pStyle w:val="NormalWeb"/>
        <w:spacing w:after="165"/>
        <w:jc w:val="both"/>
      </w:pPr>
      <w:r>
        <w:t xml:space="preserve">Bu ders tasarım ve çizimlerinizi bilgisayarda yapabilmenizi sağlayan Bilgisayar Destekli Tasarım ve Çizim yazılımlarının kullanımını </w:t>
      </w:r>
      <w:r>
        <w:t>sağlar. Program</w:t>
      </w:r>
      <w:r>
        <w:t xml:space="preserve"> yardımıyla çizim yapmak, yapılanları daha sonra revizyona sokmak, tasarımınızı gerçeğe </w:t>
      </w:r>
      <w:r>
        <w:t>dönüştürmeden</w:t>
      </w:r>
      <w:r>
        <w:t xml:space="preserve"> önce ekranda görmek, istediğiniz ölçekte çıktı almak, çizdiğiniz nesnelere renk atamak, farklı çizgi tipleri kullanmak, farklı desenlerde taramalar </w:t>
      </w:r>
      <w:r>
        <w:t>gerçekleştirmek</w:t>
      </w:r>
      <w:r>
        <w:t xml:space="preserve">, nesneleri içerdikleri ayrıntı ve konuya </w:t>
      </w:r>
      <w:proofErr w:type="gramStart"/>
      <w:r>
        <w:t>göre</w:t>
      </w:r>
      <w:proofErr w:type="gramEnd"/>
      <w:r>
        <w:t xml:space="preserve"> </w:t>
      </w:r>
      <w:r>
        <w:t>değişik</w:t>
      </w:r>
      <w:r>
        <w:t xml:space="preserve"> adreslere </w:t>
      </w:r>
      <w:r>
        <w:t>yerleştirerek</w:t>
      </w:r>
      <w:r>
        <w:t xml:space="preserve">, istediğiniz nesne ya da nesneler grubunu ekranda görüntülemek, çizimin bir parçasının ya da tümünün yazıcı ya da çiziciden çıktısını almak, görüntülemek gibi klasik çizim tarzlarını daha iyi bir </w:t>
      </w:r>
      <w:r>
        <w:t>şekilde</w:t>
      </w:r>
      <w:r>
        <w:t xml:space="preserve"> bilgisayar ortamına aktarılmasını öğretir. CAD programıdır. Bilgisayar Destekli Teknik Çizim ve Tasarım öğrenilir.</w:t>
      </w:r>
    </w:p>
    <w:p w14:paraId="3EEF4ACC" w14:textId="33678B4D" w:rsidR="00B16E4B" w:rsidRPr="004F0A54" w:rsidRDefault="00B16E4B" w:rsidP="00B16E4B">
      <w:pPr>
        <w:pStyle w:val="NormalWeb"/>
        <w:spacing w:after="165" w:afterAutospacing="0"/>
        <w:ind w:firstLine="708"/>
        <w:jc w:val="both"/>
      </w:pPr>
      <w:r w:rsidRPr="004F0A54">
        <w:rPr>
          <w:b/>
          <w:bCs/>
        </w:rPr>
        <w:t>MİR106</w:t>
      </w:r>
      <w:r>
        <w:rPr>
          <w:b/>
          <w:bCs/>
        </w:rPr>
        <w:t>-2021</w:t>
      </w:r>
      <w:r w:rsidRPr="004F0A54">
        <w:rPr>
          <w:b/>
          <w:bCs/>
        </w:rPr>
        <w:t xml:space="preserve"> Rölöve</w:t>
      </w:r>
    </w:p>
    <w:p w14:paraId="7D15385E" w14:textId="77777777" w:rsidR="00B16E4B" w:rsidRPr="004F0A54" w:rsidRDefault="00B16E4B" w:rsidP="00B16E4B">
      <w:pPr>
        <w:pStyle w:val="NormalWeb"/>
        <w:spacing w:after="165" w:afterAutospacing="0"/>
        <w:jc w:val="both"/>
      </w:pPr>
      <w:r w:rsidRPr="004F0A54">
        <w:t xml:space="preserve">Geleneksel yapıların ve yapı elemanlarının tasarım ve yapısal yönden analizlerinin yapılmasını sağlayan rölövelerinin çıkarılması. Geleneksel yapıların ve yapı elemanlarının mevcut durumunun saptanması. Çevre ilişkileri, geçirdiği evreler ve değişiklikler, tahribatlar ve restorasyonuna temel oluşturacak tüm bilgilerin elde edilerek belgelenmesi </w:t>
      </w:r>
      <w:proofErr w:type="gramStart"/>
      <w:r w:rsidRPr="004F0A54">
        <w:t>İçin</w:t>
      </w:r>
      <w:proofErr w:type="gramEnd"/>
      <w:r w:rsidRPr="004F0A54">
        <w:t xml:space="preserve"> uygulanan yöntemler. Ölçme teknikleri, Fotoğraf, Video, Fotogrametri, Kopya Alma, Röportaj, Gözleme Dayalı </w:t>
      </w:r>
      <w:proofErr w:type="spellStart"/>
      <w:r w:rsidRPr="004F0A54">
        <w:t>Masroskopik</w:t>
      </w:r>
      <w:proofErr w:type="spellEnd"/>
      <w:r w:rsidRPr="004F0A54">
        <w:t xml:space="preserve"> Analizler yoluyla belgeleme ve analitik rölöve çıkartılması yöntemleri. Küçük boyutta kagir bir yapının veya yapı elemanının rölövesinin çıkarılması. Yapı ve çevre ilişkilerinin belirlenmesi.</w:t>
      </w:r>
    </w:p>
    <w:p w14:paraId="54286A1D" w14:textId="352AEB18" w:rsidR="00B16E4B" w:rsidRPr="004F0A54" w:rsidRDefault="00B16E4B" w:rsidP="00B16E4B">
      <w:pPr>
        <w:pStyle w:val="NormalWeb"/>
        <w:spacing w:after="165" w:afterAutospacing="0"/>
        <w:ind w:firstLine="708"/>
        <w:jc w:val="both"/>
      </w:pPr>
      <w:r w:rsidRPr="004F0A54">
        <w:rPr>
          <w:b/>
          <w:bCs/>
        </w:rPr>
        <w:t>MİR108</w:t>
      </w:r>
      <w:r>
        <w:rPr>
          <w:b/>
          <w:bCs/>
        </w:rPr>
        <w:t>-2024</w:t>
      </w:r>
      <w:r w:rsidRPr="004F0A54">
        <w:rPr>
          <w:b/>
          <w:bCs/>
        </w:rPr>
        <w:t xml:space="preserve"> Mimari Tasarım</w:t>
      </w:r>
    </w:p>
    <w:p w14:paraId="2D7BAE75" w14:textId="2413CE4E" w:rsidR="00B16E4B" w:rsidRPr="004F0A54" w:rsidRDefault="00B16E4B" w:rsidP="00B16E4B">
      <w:pPr>
        <w:pStyle w:val="NormalWeb"/>
        <w:spacing w:after="165" w:afterAutospacing="0"/>
        <w:jc w:val="both"/>
      </w:pPr>
      <w:r w:rsidRPr="004F0A54">
        <w:t xml:space="preserve">Mimarlık, </w:t>
      </w:r>
      <w:r w:rsidRPr="004F0A54">
        <w:t>mekân</w:t>
      </w:r>
      <w:r w:rsidRPr="004F0A54">
        <w:t xml:space="preserve"> ve tasarıma ilişkin kavramlar, temel tasarım girdileri, temel tasarım kriterleri ve prensipleri, insan boyutları, kullanıcı gereksinimleri, insan çevre ilişkileri, mimari planlama süreci, mimari planlama analizleri, mimari planlama uygulaması.</w:t>
      </w:r>
    </w:p>
    <w:p w14:paraId="795DFDA5" w14:textId="4EA40894" w:rsidR="00B16E4B" w:rsidRPr="004F0A54" w:rsidRDefault="00B16E4B" w:rsidP="00B16E4B">
      <w:pPr>
        <w:pStyle w:val="NormalWeb"/>
        <w:spacing w:after="165" w:afterAutospacing="0"/>
        <w:ind w:firstLine="708"/>
        <w:jc w:val="both"/>
      </w:pPr>
      <w:r w:rsidRPr="004F0A54">
        <w:rPr>
          <w:b/>
          <w:bCs/>
        </w:rPr>
        <w:t>MİR114</w:t>
      </w:r>
      <w:r>
        <w:rPr>
          <w:b/>
          <w:bCs/>
        </w:rPr>
        <w:t>-2021</w:t>
      </w:r>
      <w:r w:rsidRPr="004F0A54">
        <w:rPr>
          <w:b/>
          <w:bCs/>
        </w:rPr>
        <w:t xml:space="preserve"> Kalıp Alma ve Yöntemleri   </w:t>
      </w:r>
    </w:p>
    <w:p w14:paraId="25D8949C" w14:textId="77777777" w:rsidR="00B16E4B" w:rsidRPr="004F0A54" w:rsidRDefault="00B16E4B" w:rsidP="00B16E4B">
      <w:pPr>
        <w:pStyle w:val="NormalWeb"/>
        <w:spacing w:after="165" w:afterAutospacing="0"/>
        <w:jc w:val="both"/>
      </w:pPr>
      <w:r w:rsidRPr="004F0A54">
        <w:t xml:space="preserve">Bir yapı veya süsleme elemanının, belge olarak saklanmak veya çoğaltılarak eksik kısımların </w:t>
      </w:r>
      <w:proofErr w:type="spellStart"/>
      <w:r w:rsidRPr="004F0A54">
        <w:t>tümlenmesi</w:t>
      </w:r>
      <w:proofErr w:type="spellEnd"/>
      <w:r w:rsidRPr="004F0A54">
        <w:t xml:space="preserve"> için kullanılmak üzere, silikon, alçı ve malzeme ile kalıbının alınması ve kopyasının oluşturulması uygulamaları.</w:t>
      </w:r>
    </w:p>
    <w:p w14:paraId="23AA683E" w14:textId="77777777" w:rsidR="00B16E4B" w:rsidRPr="004F0A54" w:rsidRDefault="00B16E4B" w:rsidP="00B16E4B">
      <w:pPr>
        <w:pStyle w:val="NormalWeb"/>
        <w:spacing w:after="165" w:afterAutospacing="0"/>
        <w:ind w:firstLine="708"/>
        <w:jc w:val="both"/>
      </w:pPr>
      <w:r w:rsidRPr="004F0A54">
        <w:rPr>
          <w:b/>
          <w:bCs/>
        </w:rPr>
        <w:t>MİR1</w:t>
      </w:r>
      <w:r>
        <w:rPr>
          <w:b/>
          <w:bCs/>
        </w:rPr>
        <w:t>16-2024</w:t>
      </w:r>
      <w:r w:rsidRPr="004F0A54">
        <w:rPr>
          <w:b/>
          <w:bCs/>
        </w:rPr>
        <w:t xml:space="preserve"> Koruma Kavramları</w:t>
      </w:r>
    </w:p>
    <w:p w14:paraId="5B6DD848" w14:textId="77777777" w:rsidR="00B16E4B" w:rsidRPr="004F0A54" w:rsidRDefault="00B16E4B" w:rsidP="00B16E4B">
      <w:pPr>
        <w:pStyle w:val="NormalWeb"/>
        <w:spacing w:after="165" w:afterAutospacing="0"/>
        <w:jc w:val="both"/>
      </w:pPr>
      <w:r w:rsidRPr="004F0A54">
        <w:lastRenderedPageBreak/>
        <w:t>Koruma anlayışının Tarihsel Gelişimi ve Çağdaş Restorasyon Kuralları; Anıt Kavramı ve Anıtsal Değerler, Koruma ve Restorasyon Uygulama Yöntem ve Kuralları.</w:t>
      </w:r>
    </w:p>
    <w:p w14:paraId="746E426D" w14:textId="77777777" w:rsidR="004F0A54" w:rsidRPr="004F0A54" w:rsidRDefault="004F0A54" w:rsidP="004F0A54">
      <w:pPr>
        <w:pStyle w:val="NormalWeb"/>
        <w:spacing w:after="165" w:afterAutospacing="0"/>
        <w:jc w:val="both"/>
      </w:pPr>
      <w:r w:rsidRPr="004F0A54">
        <w:rPr>
          <w:b/>
          <w:bCs/>
        </w:rPr>
        <w:t>2.SINIF 1. DÖNEM</w:t>
      </w:r>
    </w:p>
    <w:p w14:paraId="3A62B384" w14:textId="4DE86474" w:rsidR="004F0A54" w:rsidRPr="004F0A54" w:rsidRDefault="004F0A54" w:rsidP="00B16E4B">
      <w:pPr>
        <w:pStyle w:val="NormalWeb"/>
        <w:spacing w:after="165" w:afterAutospacing="0"/>
        <w:ind w:firstLine="708"/>
        <w:jc w:val="both"/>
      </w:pPr>
      <w:r w:rsidRPr="004F0A54">
        <w:rPr>
          <w:b/>
          <w:bCs/>
        </w:rPr>
        <w:t>MİR203</w:t>
      </w:r>
      <w:r w:rsidR="00B16E4B">
        <w:rPr>
          <w:b/>
          <w:bCs/>
        </w:rPr>
        <w:t>-2024</w:t>
      </w:r>
      <w:r w:rsidRPr="004F0A54">
        <w:rPr>
          <w:b/>
          <w:bCs/>
        </w:rPr>
        <w:t xml:space="preserve"> Koruma Projesi </w:t>
      </w:r>
      <w:r w:rsidR="00B16E4B">
        <w:rPr>
          <w:b/>
          <w:bCs/>
        </w:rPr>
        <w:t>-I</w:t>
      </w:r>
    </w:p>
    <w:p w14:paraId="778DA08C" w14:textId="77777777" w:rsidR="004F0A54" w:rsidRPr="004F0A54" w:rsidRDefault="004F0A54" w:rsidP="004F0A54">
      <w:pPr>
        <w:pStyle w:val="NormalWeb"/>
        <w:spacing w:after="165" w:afterAutospacing="0"/>
        <w:jc w:val="both"/>
      </w:pPr>
      <w:r w:rsidRPr="004F0A54">
        <w:t>Tek yapı ve kentsel ölçekte belgeleme teknikleri, geleneksel mimari belgeleme yöntemleri, rölöve çizimleri hazırlama, mimari belgeleme süreci kapsamındaki fiziksel durum analizleri, malzeme durum ve bozulma analizleri ve strüktürel durum analizleri ile analiz raporu hazırlanma ve fotoğraf arşivi hazırlanma becerileri kazandırılır.</w:t>
      </w:r>
    </w:p>
    <w:p w14:paraId="35BFAF9C" w14:textId="2B3F7DB0" w:rsidR="00B16E4B" w:rsidRPr="004F0A54" w:rsidRDefault="00B16E4B" w:rsidP="00B16E4B">
      <w:pPr>
        <w:pStyle w:val="NormalWeb"/>
        <w:spacing w:after="165" w:afterAutospacing="0"/>
        <w:ind w:firstLine="708"/>
        <w:jc w:val="both"/>
      </w:pPr>
      <w:bookmarkStart w:id="1" w:name="_Hlk201745460"/>
      <w:r w:rsidRPr="004F0A54">
        <w:rPr>
          <w:b/>
          <w:bCs/>
        </w:rPr>
        <w:t>MİR2</w:t>
      </w:r>
      <w:r w:rsidR="00742778">
        <w:rPr>
          <w:b/>
          <w:bCs/>
        </w:rPr>
        <w:t>05-2024</w:t>
      </w:r>
      <w:r w:rsidRPr="004F0A54">
        <w:rPr>
          <w:b/>
          <w:bCs/>
        </w:rPr>
        <w:t xml:space="preserve"> İş Sağlığı ve Güvenliği</w:t>
      </w:r>
    </w:p>
    <w:bookmarkEnd w:id="1"/>
    <w:p w14:paraId="15C0B829" w14:textId="77777777" w:rsidR="00B16E4B" w:rsidRPr="004F0A54" w:rsidRDefault="00B16E4B" w:rsidP="00B16E4B">
      <w:pPr>
        <w:pStyle w:val="NormalWeb"/>
        <w:spacing w:after="165" w:afterAutospacing="0"/>
        <w:jc w:val="both"/>
      </w:pPr>
      <w:r w:rsidRPr="004F0A54">
        <w:t>İş güvenliği tanımı ve mevzuatı. Meslek hastalıkları. Koruyucu ve önleyici tedbirler Emisyonlar, çevre kirliliği ve zararlı gazlarla ilgili mevzuat. İş güvenliği ve İş güvenliği ekipmanları. Koruyucu ve önleyici tedbirler. İç ortam hava kalitesi. İlkyardım; İlkyardım malzemeleri, Koruyucu ilk yardım ve acil arama. Atıklar ve atıkları sınıflandırma, Atıkları depolama. Geri dönüşüm ve geri dönüşüm sistemleri. Tehlikeli atık yönetmelikleri.</w:t>
      </w:r>
    </w:p>
    <w:p w14:paraId="0A2A47EB" w14:textId="5AB59E0D" w:rsidR="00742778" w:rsidRPr="004F0A54" w:rsidRDefault="00742778" w:rsidP="00742778">
      <w:pPr>
        <w:pStyle w:val="NormalWeb"/>
        <w:spacing w:after="165" w:afterAutospacing="0"/>
        <w:ind w:firstLine="708"/>
        <w:jc w:val="both"/>
      </w:pPr>
      <w:r w:rsidRPr="004F0A54">
        <w:rPr>
          <w:b/>
          <w:bCs/>
        </w:rPr>
        <w:t>MİR2</w:t>
      </w:r>
      <w:r>
        <w:rPr>
          <w:b/>
          <w:bCs/>
        </w:rPr>
        <w:t>0</w:t>
      </w:r>
      <w:r>
        <w:rPr>
          <w:b/>
          <w:bCs/>
        </w:rPr>
        <w:t>7</w:t>
      </w:r>
      <w:r>
        <w:rPr>
          <w:b/>
          <w:bCs/>
        </w:rPr>
        <w:t>-2024</w:t>
      </w:r>
      <w:r w:rsidRPr="004F0A54">
        <w:rPr>
          <w:b/>
          <w:bCs/>
        </w:rPr>
        <w:t xml:space="preserve"> </w:t>
      </w:r>
      <w:r>
        <w:rPr>
          <w:b/>
          <w:bCs/>
        </w:rPr>
        <w:t>Maket</w:t>
      </w:r>
    </w:p>
    <w:p w14:paraId="254C5585" w14:textId="7F6BA3DB" w:rsidR="00742778" w:rsidRPr="00742778" w:rsidRDefault="00742778" w:rsidP="00742778">
      <w:pPr>
        <w:pStyle w:val="NormalWeb"/>
        <w:spacing w:after="165" w:afterAutospacing="0"/>
        <w:jc w:val="both"/>
        <w:rPr>
          <w:rFonts w:eastAsia="Calibri"/>
          <w:sz w:val="22"/>
          <w:szCs w:val="22"/>
        </w:rPr>
      </w:pPr>
      <w:r w:rsidRPr="00742778">
        <w:rPr>
          <w:rFonts w:eastAsia="Calibri"/>
          <w:sz w:val="22"/>
          <w:szCs w:val="22"/>
        </w:rPr>
        <w:t xml:space="preserve">Maketi yapılacak olan mimari yapı ve nesnelerin ölçekli çizimlerinin yapılması, maketi yapılacak olan objeler için doğru malzeme seçimi ve temini, materyallerin maketi oluşturacak parçalara kesilmesi, elde edilen parçaların doğru teknikle birleştirilmesi ve dönem sonunda derste yapılan maketlerin ve </w:t>
      </w:r>
      <w:r w:rsidRPr="00742778">
        <w:rPr>
          <w:rFonts w:eastAsia="Calibri"/>
          <w:sz w:val="22"/>
          <w:szCs w:val="22"/>
        </w:rPr>
        <w:t>çizimlerin teslim</w:t>
      </w:r>
      <w:r w:rsidRPr="00742778">
        <w:rPr>
          <w:rFonts w:eastAsia="Calibri"/>
          <w:sz w:val="22"/>
          <w:szCs w:val="22"/>
        </w:rPr>
        <w:t xml:space="preserve"> edilmesi gerekmektedir.</w:t>
      </w:r>
      <w:r>
        <w:rPr>
          <w:rFonts w:eastAsia="Calibri"/>
          <w:sz w:val="22"/>
          <w:szCs w:val="22"/>
        </w:rPr>
        <w:t xml:space="preserve"> R</w:t>
      </w:r>
      <w:r w:rsidRPr="00742778">
        <w:rPr>
          <w:rFonts w:eastAsia="Calibri"/>
          <w:sz w:val="22"/>
          <w:szCs w:val="22"/>
        </w:rPr>
        <w:t>estorasyon sürecinde ve tasarım sonuçlarının sunumunda üç boyutlu</w:t>
      </w:r>
      <w:r>
        <w:rPr>
          <w:rFonts w:eastAsia="Calibri"/>
          <w:sz w:val="22"/>
          <w:szCs w:val="22"/>
        </w:rPr>
        <w:t xml:space="preserve"> </w:t>
      </w:r>
      <w:r w:rsidRPr="00742778">
        <w:rPr>
          <w:rFonts w:eastAsia="Calibri"/>
          <w:sz w:val="22"/>
          <w:szCs w:val="22"/>
        </w:rPr>
        <w:t>değerlendirmeye yönelik maketler ile ilgili malzeme yapım yöntemleri.</w:t>
      </w:r>
    </w:p>
    <w:p w14:paraId="1BC40717" w14:textId="248BA4F6" w:rsidR="00742778" w:rsidRPr="004F0A54" w:rsidRDefault="00742778" w:rsidP="00742778">
      <w:pPr>
        <w:pStyle w:val="NormalWeb"/>
        <w:spacing w:after="165" w:afterAutospacing="0"/>
        <w:ind w:firstLine="708"/>
        <w:jc w:val="both"/>
      </w:pPr>
      <w:bookmarkStart w:id="2" w:name="_Hlk201745835"/>
      <w:r w:rsidRPr="004F0A54">
        <w:rPr>
          <w:b/>
          <w:bCs/>
        </w:rPr>
        <w:t>MİR209</w:t>
      </w:r>
      <w:r>
        <w:rPr>
          <w:b/>
          <w:bCs/>
        </w:rPr>
        <w:t>-2024</w:t>
      </w:r>
      <w:r w:rsidRPr="004F0A54">
        <w:rPr>
          <w:b/>
          <w:bCs/>
        </w:rPr>
        <w:t xml:space="preserve"> İnce Yapı-I</w:t>
      </w:r>
    </w:p>
    <w:bookmarkEnd w:id="2"/>
    <w:p w14:paraId="4A50B5A0" w14:textId="77777777" w:rsidR="00742778" w:rsidRPr="004F0A54" w:rsidRDefault="00742778" w:rsidP="00742778">
      <w:pPr>
        <w:pStyle w:val="NormalWeb"/>
        <w:spacing w:after="165" w:afterAutospacing="0"/>
        <w:jc w:val="both"/>
      </w:pPr>
      <w:r w:rsidRPr="004F0A54">
        <w:t>Geleneksel yapılarda yer alan Duvar Boşlukları, Açıklıklar, Pencereler, Kapılar, Merdivenlerin Malzeme Özellikleri, Bileşenleri, Biçimlerinin detaylandırılması ve uygulanmasına yönelik konuları içerir.</w:t>
      </w:r>
    </w:p>
    <w:p w14:paraId="5CE0F356" w14:textId="20318E5B" w:rsidR="00742778" w:rsidRPr="004F0A54" w:rsidRDefault="00742778" w:rsidP="00742778">
      <w:pPr>
        <w:pStyle w:val="NormalWeb"/>
        <w:spacing w:after="165" w:afterAutospacing="0"/>
        <w:ind w:firstLine="708"/>
        <w:jc w:val="both"/>
      </w:pPr>
      <w:r w:rsidRPr="004F0A54">
        <w:rPr>
          <w:b/>
          <w:bCs/>
        </w:rPr>
        <w:t>MİR2</w:t>
      </w:r>
      <w:r>
        <w:rPr>
          <w:b/>
          <w:bCs/>
        </w:rPr>
        <w:t>11</w:t>
      </w:r>
      <w:r>
        <w:rPr>
          <w:b/>
          <w:bCs/>
        </w:rPr>
        <w:t>-2024</w:t>
      </w:r>
      <w:r w:rsidRPr="004F0A54">
        <w:rPr>
          <w:b/>
          <w:bCs/>
        </w:rPr>
        <w:t xml:space="preserve"> </w:t>
      </w:r>
      <w:r>
        <w:rPr>
          <w:b/>
          <w:bCs/>
        </w:rPr>
        <w:t>Kariyer Planlama ve Girişimcilik</w:t>
      </w:r>
    </w:p>
    <w:p w14:paraId="27CC11FD" w14:textId="3C9EF8EE" w:rsidR="00742778" w:rsidRDefault="00742778" w:rsidP="004F0A54">
      <w:pPr>
        <w:pStyle w:val="NormalWeb"/>
        <w:spacing w:after="165" w:afterAutospacing="0"/>
        <w:jc w:val="both"/>
        <w:rPr>
          <w:b/>
          <w:bCs/>
        </w:rPr>
      </w:pPr>
      <w:r>
        <w:t xml:space="preserve">Kariyer planlama ve </w:t>
      </w:r>
      <w:r>
        <w:t>Girişimciliğin tanımı ve ilgili kavramlar. Fırsatların tanımlanması, değerlendirilmesi ve fikir oluşumu. Kaynakların, yetkinliklerin, güçlü ve zayıf yönlerin değerlendirilmesi. Makro çevrenin değerlendirilmesi. İş planı yazımı. Ekip çalışması. Etik ve yasal temeller. Pazar planı. Risklerin ve belirsizliklerin değerlendirilmesi ve yönetilmesi.</w:t>
      </w:r>
    </w:p>
    <w:p w14:paraId="07695D85" w14:textId="77777777" w:rsidR="004F0A54" w:rsidRPr="004F0A54" w:rsidRDefault="004F0A54" w:rsidP="004F0A54">
      <w:pPr>
        <w:pStyle w:val="NormalWeb"/>
        <w:spacing w:after="165" w:afterAutospacing="0"/>
        <w:jc w:val="both"/>
      </w:pPr>
      <w:r w:rsidRPr="004F0A54">
        <w:rPr>
          <w:b/>
          <w:bCs/>
        </w:rPr>
        <w:t>2.SINIF 2. DÖNEM</w:t>
      </w:r>
    </w:p>
    <w:p w14:paraId="7D89BA40" w14:textId="543D82BD" w:rsidR="004F0A54" w:rsidRPr="004F0A54" w:rsidRDefault="004F0A54" w:rsidP="005C5775">
      <w:pPr>
        <w:pStyle w:val="NormalWeb"/>
        <w:spacing w:after="165" w:afterAutospacing="0"/>
        <w:ind w:firstLine="708"/>
        <w:jc w:val="both"/>
      </w:pPr>
      <w:r w:rsidRPr="004F0A54">
        <w:rPr>
          <w:b/>
          <w:bCs/>
        </w:rPr>
        <w:t>MİR206</w:t>
      </w:r>
      <w:r w:rsidR="00742778">
        <w:rPr>
          <w:b/>
          <w:bCs/>
        </w:rPr>
        <w:t>-2024</w:t>
      </w:r>
      <w:r w:rsidRPr="004F0A54">
        <w:rPr>
          <w:b/>
          <w:bCs/>
        </w:rPr>
        <w:t xml:space="preserve"> Koruma Projesi-II</w:t>
      </w:r>
    </w:p>
    <w:p w14:paraId="27BB2688" w14:textId="77777777" w:rsidR="004F0A54" w:rsidRPr="004F0A54" w:rsidRDefault="004F0A54" w:rsidP="004F0A54">
      <w:pPr>
        <w:pStyle w:val="NormalWeb"/>
        <w:spacing w:after="165" w:afterAutospacing="0"/>
        <w:jc w:val="both"/>
      </w:pPr>
      <w:r w:rsidRPr="004F0A54">
        <w:t>Restorasyona esas olabilecek bir yapı veya yapı bölümünün veya elemanlarının rölövesinin çıkartılması, bozulmalar ve bozulma nedenlerinin saptanması, restitüsyonu, restorasyon yöntemlerinin araştırılması, restorasyon projesinin hazırlanması, alınacak koruma – iyileştirme önlemlerinin belirlenmesi öğretilir.</w:t>
      </w:r>
    </w:p>
    <w:p w14:paraId="51C1FDDB" w14:textId="52CEE2BE" w:rsidR="004F0A54" w:rsidRPr="004F0A54" w:rsidRDefault="004F0A54" w:rsidP="004F0A54">
      <w:pPr>
        <w:pStyle w:val="NormalWeb"/>
        <w:spacing w:after="165" w:afterAutospacing="0"/>
        <w:jc w:val="both"/>
      </w:pPr>
      <w:r w:rsidRPr="004F0A54">
        <w:rPr>
          <w:b/>
          <w:bCs/>
        </w:rPr>
        <w:lastRenderedPageBreak/>
        <w:t> </w:t>
      </w:r>
      <w:r w:rsidR="005C5775">
        <w:rPr>
          <w:b/>
          <w:bCs/>
        </w:rPr>
        <w:tab/>
        <w:t>MİR2</w:t>
      </w:r>
      <w:r w:rsidRPr="004F0A54">
        <w:rPr>
          <w:b/>
          <w:bCs/>
        </w:rPr>
        <w:t>00</w:t>
      </w:r>
      <w:r w:rsidR="005C5775">
        <w:rPr>
          <w:b/>
          <w:bCs/>
        </w:rPr>
        <w:t>-2024</w:t>
      </w:r>
      <w:r w:rsidRPr="004F0A54">
        <w:rPr>
          <w:b/>
          <w:bCs/>
        </w:rPr>
        <w:t xml:space="preserve"> STAJ</w:t>
      </w:r>
    </w:p>
    <w:p w14:paraId="1A349B38" w14:textId="1C8E3E64" w:rsidR="004F0A54" w:rsidRPr="004F0A54" w:rsidRDefault="004F0A54" w:rsidP="004F0A54">
      <w:pPr>
        <w:pStyle w:val="NormalWeb"/>
        <w:spacing w:after="165" w:afterAutospacing="0"/>
        <w:jc w:val="both"/>
      </w:pPr>
      <w:r w:rsidRPr="004F0A54">
        <w:t xml:space="preserve">Öğrencilerin, programlarında eğitimini almış oldukları temel mesleki bilgilerini ilgilendiren işyerlerinde (laboratuvar, atölye, fabrika, işletme, </w:t>
      </w:r>
      <w:r w:rsidR="005C5775" w:rsidRPr="004F0A54">
        <w:t>arazi</w:t>
      </w:r>
      <w:r w:rsidRPr="004F0A54">
        <w:t xml:space="preserve"> ve diğer hizmet alanları), 6 Hafta (30 iş günü) süreyle, uzman kişiler gözetiminde yapmış olduğu çalışmalarını ve deneyimlerini içerecek şekilde hazırladıkları staj defterlerinin incelenmesi, jüri önünde sunumu ve sunumların diğer staj belgeleri </w:t>
      </w:r>
      <w:r w:rsidR="005C5775" w:rsidRPr="004F0A54">
        <w:t>ile</w:t>
      </w:r>
      <w:r w:rsidRPr="004F0A54">
        <w:t xml:space="preserve"> değerlendirilmesi.</w:t>
      </w:r>
    </w:p>
    <w:p w14:paraId="6F3372F5" w14:textId="77777777" w:rsidR="004F0A54" w:rsidRPr="004F0A54" w:rsidRDefault="004F0A54" w:rsidP="005C5775">
      <w:pPr>
        <w:pStyle w:val="NormalWeb"/>
        <w:spacing w:after="165" w:afterAutospacing="0"/>
        <w:jc w:val="both"/>
      </w:pPr>
      <w:r w:rsidRPr="004F0A54">
        <w:rPr>
          <w:b/>
          <w:bCs/>
        </w:rPr>
        <w:t>MİMARİ RESTORASYON PROGRAMI ŞEÇMELİ DERS GRUPLARI</w:t>
      </w:r>
    </w:p>
    <w:p w14:paraId="23CE0303" w14:textId="55D6872C" w:rsidR="004F0A54" w:rsidRPr="004F0A54" w:rsidRDefault="004F0A54" w:rsidP="005C5775">
      <w:pPr>
        <w:pStyle w:val="NormalWeb"/>
        <w:spacing w:after="165" w:afterAutospacing="0"/>
        <w:jc w:val="both"/>
      </w:pPr>
      <w:r w:rsidRPr="004F0A54">
        <w:rPr>
          <w:b/>
          <w:bCs/>
        </w:rPr>
        <w:t xml:space="preserve">BÖLÜM ŞEÇMELİ DERS GRUBU </w:t>
      </w:r>
      <w:r w:rsidR="005C5775">
        <w:rPr>
          <w:b/>
          <w:bCs/>
        </w:rPr>
        <w:t>-I</w:t>
      </w:r>
    </w:p>
    <w:p w14:paraId="67983EC8" w14:textId="77777777" w:rsidR="005C5775" w:rsidRPr="004F0A54" w:rsidRDefault="005C5775" w:rsidP="005C5775">
      <w:pPr>
        <w:pStyle w:val="NormalWeb"/>
        <w:spacing w:after="165" w:afterAutospacing="0"/>
        <w:ind w:left="720"/>
        <w:jc w:val="both"/>
      </w:pPr>
      <w:r w:rsidRPr="004F0A54">
        <w:rPr>
          <w:b/>
          <w:bCs/>
        </w:rPr>
        <w:t>MİR</w:t>
      </w:r>
      <w:r>
        <w:rPr>
          <w:b/>
          <w:bCs/>
        </w:rPr>
        <w:t>150-2024</w:t>
      </w:r>
      <w:r w:rsidRPr="004F0A54">
        <w:rPr>
          <w:b/>
          <w:bCs/>
        </w:rPr>
        <w:t xml:space="preserve"> Taş ve Seramik Eserleri Koruma ve Onarım-</w:t>
      </w:r>
      <w:r>
        <w:rPr>
          <w:b/>
          <w:bCs/>
        </w:rPr>
        <w:t xml:space="preserve"> I</w:t>
      </w:r>
    </w:p>
    <w:p w14:paraId="56AD72CB" w14:textId="77777777" w:rsidR="005C5775" w:rsidRPr="004F0A54" w:rsidRDefault="005C5775" w:rsidP="005C5775">
      <w:pPr>
        <w:pStyle w:val="NormalWeb"/>
        <w:spacing w:after="165" w:afterAutospacing="0"/>
        <w:jc w:val="both"/>
      </w:pPr>
      <w:r w:rsidRPr="004F0A54">
        <w:t>Restorasyonun tanımı ve temel kavramlar, Konservasyonun tanımı, Korumanın gerekçeleri yöntemleri ve teknikleri, Koruma işlemleri, Taşınır ve taşınmaz eserlerde koruma ve restorasyon, Restorasyon projesinin hazırlanma aşamaları, Taş eserlerin kazı alanında en az tahribatla çıkarılması ve sonrasında yapılması gerekli koruma yöntemleri Koruma kavramı ve boyutlarının tanımlanması, tarihi çevre bilinci ve oluşturulması, korunması gerekli değerlerin tanımlanması ve sınıflandırılması, korunması gerekli kültür varlıklarının koruma sorunlarının yasal çerçevede anlatılması. Taş yüzeylerde ve seramik eserlerde koruma ve restorasyon yöntemlerini içerir.</w:t>
      </w:r>
    </w:p>
    <w:p w14:paraId="757898B3" w14:textId="4B97E66A" w:rsidR="005C5775" w:rsidRPr="005C5775" w:rsidRDefault="005C5775" w:rsidP="005C5775">
      <w:pPr>
        <w:pStyle w:val="NormalWeb"/>
        <w:spacing w:after="165" w:afterAutospacing="0"/>
        <w:ind w:firstLine="708"/>
        <w:jc w:val="both"/>
      </w:pPr>
      <w:r w:rsidRPr="005C5775">
        <w:rPr>
          <w:b/>
          <w:bCs/>
        </w:rPr>
        <w:t>MİR</w:t>
      </w:r>
      <w:r w:rsidRPr="005C5775">
        <w:rPr>
          <w:b/>
          <w:bCs/>
        </w:rPr>
        <w:t>15</w:t>
      </w:r>
      <w:r w:rsidRPr="005C5775">
        <w:rPr>
          <w:b/>
          <w:bCs/>
        </w:rPr>
        <w:t>2</w:t>
      </w:r>
      <w:r w:rsidRPr="005C5775">
        <w:rPr>
          <w:b/>
          <w:bCs/>
        </w:rPr>
        <w:t>-2024</w:t>
      </w:r>
      <w:r w:rsidRPr="005C5775">
        <w:rPr>
          <w:b/>
          <w:bCs/>
        </w:rPr>
        <w:t xml:space="preserve"> </w:t>
      </w:r>
      <w:proofErr w:type="spellStart"/>
      <w:r w:rsidRPr="005C5775">
        <w:rPr>
          <w:b/>
          <w:bCs/>
        </w:rPr>
        <w:t>Kargir</w:t>
      </w:r>
      <w:proofErr w:type="spellEnd"/>
      <w:r w:rsidRPr="005C5775">
        <w:rPr>
          <w:b/>
          <w:bCs/>
        </w:rPr>
        <w:t xml:space="preserve"> Yapı ve Koruma</w:t>
      </w:r>
    </w:p>
    <w:p w14:paraId="2E87113A" w14:textId="77777777" w:rsidR="005C5775" w:rsidRPr="004F0A54" w:rsidRDefault="005C5775" w:rsidP="005C5775">
      <w:pPr>
        <w:pStyle w:val="NormalWeb"/>
        <w:spacing w:after="165" w:afterAutospacing="0"/>
        <w:jc w:val="both"/>
      </w:pPr>
      <w:r w:rsidRPr="005C5775">
        <w:t>Kagir yapılarda gereçlerin bünyesel özellikleri ve fiziksel çevreleri kagir yapılarda genel hasar nedenleri, detay yanlışlıkları bunların kullanıma bağlı bozulma nedenleri, nem nedenleri, hasarları ve korunması, temelden çatıya kadar sistem detaylı korunması konuları işlenir.</w:t>
      </w:r>
    </w:p>
    <w:p w14:paraId="6F804253" w14:textId="36A014CF" w:rsidR="005C5775" w:rsidRPr="005C5775" w:rsidRDefault="005C5775" w:rsidP="005C5775">
      <w:pPr>
        <w:pStyle w:val="NormalWeb"/>
        <w:spacing w:after="165" w:afterAutospacing="0"/>
        <w:ind w:firstLine="708"/>
        <w:jc w:val="both"/>
      </w:pPr>
      <w:r w:rsidRPr="005C5775">
        <w:rPr>
          <w:b/>
          <w:bCs/>
        </w:rPr>
        <w:t>MİR</w:t>
      </w:r>
      <w:r w:rsidRPr="005C5775">
        <w:rPr>
          <w:b/>
          <w:bCs/>
        </w:rPr>
        <w:t>154-2024</w:t>
      </w:r>
      <w:r w:rsidRPr="005C5775">
        <w:rPr>
          <w:b/>
          <w:bCs/>
        </w:rPr>
        <w:t xml:space="preserve"> Mimarlık ve Sanat Tarihi-II</w:t>
      </w:r>
    </w:p>
    <w:p w14:paraId="267D53E1" w14:textId="77777777" w:rsidR="005C5775" w:rsidRPr="005C5775" w:rsidRDefault="005C5775" w:rsidP="005C5775">
      <w:pPr>
        <w:pStyle w:val="NormalWeb"/>
        <w:spacing w:after="165" w:afterAutospacing="0"/>
        <w:jc w:val="both"/>
      </w:pPr>
      <w:r w:rsidRPr="005C5775">
        <w:t>İslamiyet öncesi ve sonrası mimari, Selçuklu mimarisi, beylik dönemi mimari üslupları ile, Osmanlı Dönemi Mimarisi, Mimar Sinan Dönemi ve Cumhuriyet Dönemi Mimarisi yapı sistemleri, yapı tipleri ve dönem üslupları hakkında gerekli bilgiler verilir.</w:t>
      </w:r>
    </w:p>
    <w:p w14:paraId="736B474F" w14:textId="7C8A49A4" w:rsidR="00176037" w:rsidRPr="005C5775" w:rsidRDefault="00176037" w:rsidP="00176037">
      <w:pPr>
        <w:pStyle w:val="NormalWeb"/>
        <w:spacing w:after="165" w:afterAutospacing="0"/>
        <w:ind w:firstLine="708"/>
        <w:jc w:val="both"/>
      </w:pPr>
      <w:r w:rsidRPr="005C5775">
        <w:rPr>
          <w:b/>
          <w:bCs/>
        </w:rPr>
        <w:t>MİR15</w:t>
      </w:r>
      <w:r>
        <w:rPr>
          <w:b/>
          <w:bCs/>
        </w:rPr>
        <w:t>6</w:t>
      </w:r>
      <w:r w:rsidRPr="005C5775">
        <w:rPr>
          <w:b/>
          <w:bCs/>
        </w:rPr>
        <w:t xml:space="preserve">-2024 </w:t>
      </w:r>
      <w:r>
        <w:rPr>
          <w:b/>
          <w:bCs/>
        </w:rPr>
        <w:t>Ergonomi</w:t>
      </w:r>
    </w:p>
    <w:p w14:paraId="1290FB37" w14:textId="105F58B6" w:rsidR="005C5775" w:rsidRPr="00176037" w:rsidRDefault="00176037" w:rsidP="00176037">
      <w:pPr>
        <w:pStyle w:val="NormalWeb"/>
        <w:spacing w:after="165" w:afterAutospacing="0"/>
        <w:jc w:val="both"/>
      </w:pPr>
      <w:r>
        <w:t>Ergonomi kavramının tanımı ve ç</w:t>
      </w:r>
      <w:r w:rsidRPr="00176037">
        <w:t>alışma ortamının ergonomi uygulamaları ile iyileştirilmesi.</w:t>
      </w:r>
    </w:p>
    <w:p w14:paraId="3DABB98A" w14:textId="0C027579" w:rsidR="00FF0303" w:rsidRPr="00176037" w:rsidRDefault="00FF0303" w:rsidP="00FF0303">
      <w:pPr>
        <w:pStyle w:val="NormalWeb"/>
        <w:spacing w:after="165" w:afterAutospacing="0"/>
        <w:ind w:firstLine="708"/>
        <w:jc w:val="both"/>
      </w:pPr>
      <w:r w:rsidRPr="00176037">
        <w:rPr>
          <w:b/>
          <w:bCs/>
        </w:rPr>
        <w:t>MİR</w:t>
      </w:r>
      <w:r w:rsidR="00176037" w:rsidRPr="00176037">
        <w:rPr>
          <w:b/>
          <w:bCs/>
        </w:rPr>
        <w:t>158-2024</w:t>
      </w:r>
      <w:r w:rsidRPr="00176037">
        <w:rPr>
          <w:b/>
          <w:bCs/>
        </w:rPr>
        <w:t xml:space="preserve"> Konservasyon</w:t>
      </w:r>
    </w:p>
    <w:p w14:paraId="7FF9C5A9" w14:textId="77777777" w:rsidR="00FF0303" w:rsidRPr="004F0A54" w:rsidRDefault="00FF0303" w:rsidP="00FF0303">
      <w:pPr>
        <w:pStyle w:val="NormalWeb"/>
        <w:spacing w:after="165" w:afterAutospacing="0"/>
        <w:jc w:val="both"/>
      </w:pPr>
      <w:r w:rsidRPr="00176037">
        <w:t xml:space="preserve">Giriş, dersin amacı, konservasyona giriş, Konservasyonda genel yöntemler ve farkları (koruma, bakım, onarım, yenileme, iyileştirme, restorasyon vb. ),Mimari yapılarda kullanılan malzemelerde görülen biyolojik, iklimsel, insan kaynaklı hasarlar, Zemin ve temel yapılarının malzemelerinin konservasyon teknikleri (çatlak onarımı, enjeksiyon, kenetleme </w:t>
      </w:r>
      <w:proofErr w:type="spellStart"/>
      <w:r w:rsidRPr="00176037">
        <w:t>vb</w:t>
      </w:r>
      <w:proofErr w:type="spellEnd"/>
      <w:r w:rsidRPr="00176037">
        <w:t>), Duvar malzemelerinde görülen çatlaklar ve dilatasyon derzlerinin önemi, genel konservasyon uygulamaları, Tonoz, kemer, kubbelerde görülen bozulma tipleri ve konservasyon işlemleri (</w:t>
      </w:r>
      <w:proofErr w:type="spellStart"/>
      <w:r w:rsidRPr="00176037">
        <w:t>gergileme</w:t>
      </w:r>
      <w:proofErr w:type="spellEnd"/>
      <w:r w:rsidRPr="00176037">
        <w:t xml:space="preserve">, </w:t>
      </w:r>
      <w:proofErr w:type="spellStart"/>
      <w:r w:rsidRPr="00176037">
        <w:t>payandalama</w:t>
      </w:r>
      <w:proofErr w:type="spellEnd"/>
      <w:r w:rsidRPr="00176037">
        <w:t xml:space="preserve">),Taşıyıcı ayaklarda görülen bozulma tipleri ve konservasyon uygulamaları (çemberleme),Çatı malzemelerinde görülen genel bozulma tipleri ve konservasyon uygulamaları, Ahşap ve taş esaslı döşemelerde görülen bozulmalar ve </w:t>
      </w:r>
      <w:r w:rsidRPr="00176037">
        <w:lastRenderedPageBreak/>
        <w:t>konservasyon uygulamaları, Konservasyon kimyasında temel kavramlar, restorasyon kimyasalları, Mimari metaller ve alaşımlarda bozulma temelleri, Korozyonun temelleri ve metallerde oksidasyon, Bronz, Pirinç, Kurşun, Gümüş ve benzeri metalik malzemelerde bozulmalar, Genel uygulama soruları; konularını içermektedir.</w:t>
      </w:r>
    </w:p>
    <w:p w14:paraId="535706BD" w14:textId="03A5EC36" w:rsidR="00176037" w:rsidRPr="00176037" w:rsidRDefault="00176037" w:rsidP="00176037">
      <w:pPr>
        <w:pStyle w:val="NormalWeb"/>
        <w:spacing w:after="165" w:afterAutospacing="0"/>
        <w:ind w:firstLine="708"/>
        <w:jc w:val="both"/>
      </w:pPr>
      <w:r w:rsidRPr="00176037">
        <w:rPr>
          <w:b/>
          <w:bCs/>
        </w:rPr>
        <w:t>MİR</w:t>
      </w:r>
      <w:r w:rsidRPr="00176037">
        <w:rPr>
          <w:b/>
          <w:bCs/>
        </w:rPr>
        <w:t>160-2024</w:t>
      </w:r>
      <w:r w:rsidRPr="00176037">
        <w:rPr>
          <w:b/>
          <w:bCs/>
        </w:rPr>
        <w:t xml:space="preserve"> Geleneksel Yapı Sistemleri ve Öğeleri</w:t>
      </w:r>
    </w:p>
    <w:p w14:paraId="4CAA673D" w14:textId="77777777" w:rsidR="00176037" w:rsidRPr="004F0A54" w:rsidRDefault="00176037" w:rsidP="00176037">
      <w:pPr>
        <w:pStyle w:val="NormalWeb"/>
        <w:spacing w:after="165" w:afterAutospacing="0"/>
        <w:jc w:val="both"/>
      </w:pPr>
      <w:r w:rsidRPr="00176037">
        <w:t xml:space="preserve">Korunması gereken taşınmaz kültür varlıklarına ait yapı bilgisi kazandırılması. Selçuklu ve Osmanlı Dönemi eserlerinin yapısal açıdan incelenmesi ve bunlara ait öğelerin ayrıntılı olarak ele alınması. Geleneksel yapı ve terminolojisi, yapı bileşenlerinin sınıflandırılması, </w:t>
      </w:r>
      <w:proofErr w:type="spellStart"/>
      <w:r w:rsidRPr="00176037">
        <w:t>Kargir</w:t>
      </w:r>
      <w:proofErr w:type="spellEnd"/>
      <w:r w:rsidRPr="00176037">
        <w:t xml:space="preserve"> duvar örgüsü tür ve yöntemleri, </w:t>
      </w:r>
      <w:proofErr w:type="spellStart"/>
      <w:r w:rsidRPr="00176037">
        <w:t>Kargir</w:t>
      </w:r>
      <w:proofErr w:type="spellEnd"/>
      <w:r w:rsidRPr="00176037">
        <w:t xml:space="preserve"> döşeme ve aktarma elemanları, </w:t>
      </w:r>
      <w:proofErr w:type="spellStart"/>
      <w:r w:rsidRPr="00176037">
        <w:t>Kargir</w:t>
      </w:r>
      <w:proofErr w:type="spellEnd"/>
      <w:r w:rsidRPr="00176037">
        <w:t xml:space="preserve"> geçiş elemanları, </w:t>
      </w:r>
      <w:proofErr w:type="spellStart"/>
      <w:r w:rsidRPr="00176037">
        <w:t>Kargir</w:t>
      </w:r>
      <w:proofErr w:type="spellEnd"/>
      <w:r w:rsidRPr="00176037">
        <w:t xml:space="preserve"> üst örtü elemanları, </w:t>
      </w:r>
      <w:proofErr w:type="spellStart"/>
      <w:r w:rsidRPr="00176037">
        <w:t>Kargir</w:t>
      </w:r>
      <w:proofErr w:type="spellEnd"/>
      <w:r w:rsidRPr="00176037">
        <w:t xml:space="preserve"> bir yapıyı yerinde tanımlama ve öğrenme için teknik inceleme, Ahşap düşey taşıyıcılar (duvarlar, sütun, ayak, dikme </w:t>
      </w:r>
      <w:proofErr w:type="spellStart"/>
      <w:r w:rsidRPr="00176037">
        <w:t>vb</w:t>
      </w:r>
      <w:proofErr w:type="spellEnd"/>
      <w:r w:rsidRPr="00176037">
        <w:t>), Ahşap döşeme sistemleri, merdiven ve çatılar (tür ve imalat yöntemleri), Mimari elemanlar (pencereler, kapılar), Mimari elemanlar, Geleneksel yapıda metal malzeme kullanımı ve metal elemanlar, Geleneksel yapıda iç mekan bezeme öğeleri, Geleneksel yapıda dış cephe bezeme öğeleri konularını içermektedir.</w:t>
      </w:r>
    </w:p>
    <w:p w14:paraId="6972ABA4" w14:textId="57AB1686" w:rsidR="00176037" w:rsidRPr="004F0A54" w:rsidRDefault="00176037" w:rsidP="00176037">
      <w:pPr>
        <w:pStyle w:val="NormalWeb"/>
        <w:spacing w:after="165" w:afterAutospacing="0"/>
        <w:ind w:firstLine="708"/>
        <w:jc w:val="both"/>
      </w:pPr>
      <w:r w:rsidRPr="004F0A54">
        <w:rPr>
          <w:b/>
          <w:bCs/>
        </w:rPr>
        <w:t>MİR</w:t>
      </w:r>
      <w:r>
        <w:rPr>
          <w:b/>
          <w:bCs/>
        </w:rPr>
        <w:t>162-2024</w:t>
      </w:r>
      <w:r w:rsidRPr="004F0A54">
        <w:rPr>
          <w:b/>
          <w:bCs/>
        </w:rPr>
        <w:t xml:space="preserve"> Tarihi Çevre Koruma Bilinci</w:t>
      </w:r>
    </w:p>
    <w:p w14:paraId="6F2F9FE5" w14:textId="77777777" w:rsidR="00176037" w:rsidRPr="004F0A54" w:rsidRDefault="00176037" w:rsidP="00176037">
      <w:pPr>
        <w:pStyle w:val="NormalWeb"/>
        <w:spacing w:after="165" w:afterAutospacing="0"/>
        <w:jc w:val="both"/>
      </w:pPr>
      <w:r w:rsidRPr="004F0A54">
        <w:t>Türkiye’deki tarihi çevreler, özellikle 1970’li yılların ikinci yarısından itibaren giderek artan bir ivmeyle önemli değişimlere uğramakta ve geleneksel özelliklerini büyük ölçüde yitirmektedirler. Bu geriye dönüşü olmayan kayıplar, sayısız tarihi değer içeren İstanbul ve Anadolu yerleşmelerinin, birbirine benzer tekdüze yapılaşmalarla neredeyse tüm geleneksel özelliklerinin ortadan kalkmasına neden olmaktadır. Dersin amacı, tarihi çevre korumanın esasını oluşturan verilerin tanımlanması ve Türkiye’de gerçekleştirilen tarihi çevre koruma uygulamalarından belirli örneklerin tartışılması, ayrıca yabancı ülkelerdeki başarılı tarihi çevre koruma örnekleri üzerinde durularak, konuyla ilgili farklı yaklaşımların incelenip, değerlendirilmesidir.</w:t>
      </w:r>
    </w:p>
    <w:p w14:paraId="6C294850" w14:textId="45AA1016" w:rsidR="00176037" w:rsidRPr="004F0A54" w:rsidRDefault="00176037" w:rsidP="00176037">
      <w:pPr>
        <w:pStyle w:val="NormalWeb"/>
        <w:spacing w:after="165" w:afterAutospacing="0"/>
        <w:ind w:firstLine="708"/>
        <w:jc w:val="both"/>
      </w:pPr>
      <w:r w:rsidRPr="004F0A54">
        <w:rPr>
          <w:b/>
          <w:bCs/>
        </w:rPr>
        <w:t>MİR</w:t>
      </w:r>
      <w:r>
        <w:rPr>
          <w:b/>
          <w:bCs/>
        </w:rPr>
        <w:t>164-2024</w:t>
      </w:r>
      <w:r w:rsidRPr="004F0A54">
        <w:rPr>
          <w:b/>
          <w:bCs/>
        </w:rPr>
        <w:t xml:space="preserve"> Fotoğrafla Belgeleme</w:t>
      </w:r>
    </w:p>
    <w:p w14:paraId="06C81024" w14:textId="77777777" w:rsidR="00176037" w:rsidRPr="004F0A54" w:rsidRDefault="00176037" w:rsidP="00176037">
      <w:pPr>
        <w:pStyle w:val="NormalWeb"/>
        <w:spacing w:after="165" w:afterAutospacing="0"/>
        <w:jc w:val="both"/>
      </w:pPr>
      <w:r w:rsidRPr="004F0A54">
        <w:t>Fotografik düşünüş, çekim ve baskı teknikleri: özgün baskı kavramının genel anlamı, görsel sanatlar içindeki yeri ve uygulama alanlarının incelenmesi, belgelemede kullanılan makine tipleri ve özelliklerinin tanıtımı, kullanımları ile ilgili genel bilgiler, fotoğraf tarihinden örnekler, mimari fotoğraf genel ilkeleri, tarihi eserlerin envanterinin çıkarılmasında ve rölövelerinin alınmasında fotoğraftan yararlanma yöntemleri, rölöve sırasında fotografik uygulamalar, mimari örneklemelerle uygulamalar yapılması.</w:t>
      </w:r>
    </w:p>
    <w:p w14:paraId="064779AE" w14:textId="3466EE90" w:rsidR="00176037" w:rsidRPr="004F0A54" w:rsidRDefault="00176037" w:rsidP="00176037">
      <w:pPr>
        <w:pStyle w:val="NormalWeb"/>
        <w:spacing w:after="165" w:afterAutospacing="0"/>
        <w:ind w:firstLine="708"/>
        <w:jc w:val="both"/>
      </w:pPr>
      <w:r w:rsidRPr="004F0A54">
        <w:rPr>
          <w:b/>
          <w:bCs/>
        </w:rPr>
        <w:t>MİR</w:t>
      </w:r>
      <w:r>
        <w:rPr>
          <w:b/>
          <w:bCs/>
        </w:rPr>
        <w:t>166-2024</w:t>
      </w:r>
      <w:r w:rsidRPr="004F0A54">
        <w:rPr>
          <w:b/>
          <w:bCs/>
        </w:rPr>
        <w:t xml:space="preserve"> Vitray Sanatı </w:t>
      </w:r>
    </w:p>
    <w:p w14:paraId="7F13B191" w14:textId="4428239A" w:rsidR="00176037" w:rsidRDefault="00176037" w:rsidP="00176037">
      <w:pPr>
        <w:pStyle w:val="NormalWeb"/>
        <w:spacing w:after="165" w:afterAutospacing="0"/>
        <w:jc w:val="both"/>
      </w:pPr>
      <w:r w:rsidRPr="004F0A54">
        <w:t>Kurşunlu</w:t>
      </w:r>
      <w:r w:rsidRPr="004F0A54">
        <w:t xml:space="preserve"> vitray, </w:t>
      </w:r>
      <w:proofErr w:type="spellStart"/>
      <w:r w:rsidRPr="004F0A54">
        <w:t>tiffani</w:t>
      </w:r>
      <w:proofErr w:type="spellEnd"/>
      <w:r w:rsidRPr="004F0A54">
        <w:t>, alçılı vitray gibi vitray tekniklerini uygulayabilecek temel beceriyi kazandırmaktır. Bunun yanında maskeleme, boyama, mozaik gibi diğer tekniklerle öğrencilerin estetik algılarını geliştirecek bir vitray uygulamasını gerçekleştirmeleri.</w:t>
      </w:r>
    </w:p>
    <w:p w14:paraId="2029E88A" w14:textId="07CE51C6" w:rsidR="00744008" w:rsidRPr="004F0A54" w:rsidRDefault="00744008" w:rsidP="00744008">
      <w:pPr>
        <w:pStyle w:val="NormalWeb"/>
        <w:spacing w:after="165" w:afterAutospacing="0"/>
        <w:ind w:firstLine="708"/>
        <w:jc w:val="both"/>
      </w:pPr>
      <w:r w:rsidRPr="004F0A54">
        <w:rPr>
          <w:b/>
          <w:bCs/>
        </w:rPr>
        <w:t>MİR</w:t>
      </w:r>
      <w:r>
        <w:rPr>
          <w:b/>
          <w:bCs/>
        </w:rPr>
        <w:t>1</w:t>
      </w:r>
      <w:r>
        <w:rPr>
          <w:b/>
          <w:bCs/>
        </w:rPr>
        <w:t>68</w:t>
      </w:r>
      <w:r>
        <w:rPr>
          <w:b/>
          <w:bCs/>
        </w:rPr>
        <w:t>-2024</w:t>
      </w:r>
      <w:r w:rsidRPr="004F0A54">
        <w:rPr>
          <w:b/>
          <w:bCs/>
        </w:rPr>
        <w:t xml:space="preserve"> </w:t>
      </w:r>
      <w:r>
        <w:rPr>
          <w:b/>
          <w:bCs/>
        </w:rPr>
        <w:t xml:space="preserve">Restorasyonda İç </w:t>
      </w:r>
      <w:r>
        <w:rPr>
          <w:b/>
          <w:bCs/>
        </w:rPr>
        <w:t>Mekân</w:t>
      </w:r>
      <w:r>
        <w:rPr>
          <w:b/>
          <w:bCs/>
        </w:rPr>
        <w:t xml:space="preserve"> Tasarımı </w:t>
      </w:r>
    </w:p>
    <w:p w14:paraId="02CACC87" w14:textId="0D05BCD6" w:rsidR="00744008" w:rsidRDefault="00744008" w:rsidP="00744008">
      <w:pPr>
        <w:pStyle w:val="NormalWeb"/>
        <w:spacing w:after="165" w:afterAutospacing="0"/>
        <w:jc w:val="both"/>
        <w:rPr>
          <w:b/>
          <w:bCs/>
        </w:rPr>
      </w:pPr>
      <w:r>
        <w:t xml:space="preserve">Restorasyon ve </w:t>
      </w:r>
      <w:r>
        <w:t>iç mekân kavramları</w:t>
      </w:r>
      <w:r>
        <w:t xml:space="preserve"> </w:t>
      </w:r>
      <w:r>
        <w:t>ve y</w:t>
      </w:r>
      <w:r>
        <w:t xml:space="preserve">apay çevre doğal çevre tanımları. Tarihte mekân kavramı. İnsan barınma </w:t>
      </w:r>
      <w:r>
        <w:t>ilişkileri. Malzeme</w:t>
      </w:r>
      <w:r>
        <w:t xml:space="preserve"> seçimleri ve</w:t>
      </w:r>
      <w:r>
        <w:t xml:space="preserve"> m</w:t>
      </w:r>
      <w:r>
        <w:t>evcut yapıların kullanımından sağlanacak yararlar. Genel tasarım kavramları. Ergonomi bilgileri. Renk bilgileri. Mobilya ve mekân ilişkisi. Mobilya insan ilişkisi.</w:t>
      </w:r>
    </w:p>
    <w:p w14:paraId="6AAB7384" w14:textId="233D9C49" w:rsidR="00176037" w:rsidRPr="004F0A54" w:rsidRDefault="00176037" w:rsidP="00176037">
      <w:pPr>
        <w:pStyle w:val="NormalWeb"/>
        <w:spacing w:after="165" w:afterAutospacing="0"/>
        <w:ind w:firstLine="708"/>
        <w:jc w:val="both"/>
      </w:pPr>
      <w:r w:rsidRPr="004F0A54">
        <w:rPr>
          <w:b/>
          <w:bCs/>
        </w:rPr>
        <w:lastRenderedPageBreak/>
        <w:t>MİR</w:t>
      </w:r>
      <w:r>
        <w:rPr>
          <w:b/>
          <w:bCs/>
        </w:rPr>
        <w:t>1</w:t>
      </w:r>
      <w:r>
        <w:rPr>
          <w:b/>
          <w:bCs/>
        </w:rPr>
        <w:t>70-2024</w:t>
      </w:r>
      <w:r w:rsidRPr="004F0A54">
        <w:rPr>
          <w:b/>
          <w:bCs/>
        </w:rPr>
        <w:t xml:space="preserve"> </w:t>
      </w:r>
      <w:r>
        <w:rPr>
          <w:b/>
          <w:bCs/>
        </w:rPr>
        <w:t xml:space="preserve">Restorasyonda İç </w:t>
      </w:r>
      <w:r w:rsidR="00744008">
        <w:rPr>
          <w:b/>
          <w:bCs/>
        </w:rPr>
        <w:t>Mekân</w:t>
      </w:r>
      <w:r>
        <w:rPr>
          <w:b/>
          <w:bCs/>
        </w:rPr>
        <w:t xml:space="preserve"> Tasarımı ve Sürdürülebilirlik</w:t>
      </w:r>
      <w:r w:rsidRPr="004F0A54">
        <w:rPr>
          <w:b/>
          <w:bCs/>
        </w:rPr>
        <w:t xml:space="preserve"> </w:t>
      </w:r>
    </w:p>
    <w:p w14:paraId="10D16CE6" w14:textId="2EE61A4C" w:rsidR="00176037" w:rsidRDefault="00176037" w:rsidP="00176037">
      <w:pPr>
        <w:pStyle w:val="NormalWeb"/>
        <w:spacing w:after="165" w:afterAutospacing="0"/>
        <w:jc w:val="both"/>
        <w:rPr>
          <w:b/>
          <w:bCs/>
        </w:rPr>
      </w:pPr>
      <w:r>
        <w:t>Sürdürülebilirlik kavramının tanımı. Restorasyon ve sürdürülebilirlik. Sürdürülebilirlik bilgileri. Yapay çevre doğal çevre tanımları. Tarihte mekân kavramı. İnsan barınma ilişkileri. Yapay çevre ihtiyacı ve enerji kullanımı. Malzeme seçimleri ve enerji tüketim ilişkisi. Mevcut yapıların kullanımından sağlanacak yararlar. Genel tasarım kavramları. Ergonomi bilgileri. Renk bilgileri. Mobilya ve mekân ilişkisi. Mobilya insan ilişkisi.</w:t>
      </w:r>
    </w:p>
    <w:p w14:paraId="401C69FD" w14:textId="4ABB411D" w:rsidR="00744008" w:rsidRPr="004F0A54" w:rsidRDefault="00744008" w:rsidP="00744008">
      <w:pPr>
        <w:pStyle w:val="NormalWeb"/>
        <w:spacing w:after="165" w:afterAutospacing="0"/>
        <w:ind w:firstLine="708"/>
        <w:jc w:val="both"/>
      </w:pPr>
      <w:r w:rsidRPr="004F0A54">
        <w:rPr>
          <w:b/>
          <w:bCs/>
        </w:rPr>
        <w:t>MİR</w:t>
      </w:r>
      <w:r>
        <w:rPr>
          <w:b/>
          <w:bCs/>
        </w:rPr>
        <w:t>17</w:t>
      </w:r>
      <w:r>
        <w:rPr>
          <w:b/>
          <w:bCs/>
        </w:rPr>
        <w:t>2</w:t>
      </w:r>
      <w:r>
        <w:rPr>
          <w:b/>
          <w:bCs/>
        </w:rPr>
        <w:t>-2024</w:t>
      </w:r>
      <w:r w:rsidRPr="004F0A54">
        <w:rPr>
          <w:b/>
          <w:bCs/>
        </w:rPr>
        <w:t xml:space="preserve"> </w:t>
      </w:r>
      <w:r>
        <w:rPr>
          <w:b/>
          <w:bCs/>
        </w:rPr>
        <w:t xml:space="preserve">Sosyal Girişimcilik ve </w:t>
      </w:r>
      <w:r>
        <w:rPr>
          <w:b/>
          <w:bCs/>
        </w:rPr>
        <w:t>Sürdürülebilirlik</w:t>
      </w:r>
      <w:r w:rsidRPr="004F0A54">
        <w:rPr>
          <w:b/>
          <w:bCs/>
        </w:rPr>
        <w:t xml:space="preserve"> </w:t>
      </w:r>
    </w:p>
    <w:p w14:paraId="481230B5" w14:textId="1CBCA540" w:rsidR="00176037" w:rsidRDefault="00744008" w:rsidP="004F0A54">
      <w:pPr>
        <w:pStyle w:val="NormalWeb"/>
        <w:spacing w:after="165" w:afterAutospacing="0"/>
        <w:jc w:val="both"/>
      </w:pPr>
      <w:r w:rsidRPr="00744008">
        <w:t>Sürdürülebilir kalkınma, yenilikçi ürün ve süreçlerin toplumun her kesimine ulaşması ve yaratılan değerin kimseyi geride bırakmadan herkesçe paylaşılması ile gerçekleşir. Sürdürülebilir kalkınma için sosyal girişimciliğin tanınması ve yaygınlaşması oldukça önemlidir. Bu dersin konuları arasında girişimcilik, sosyal inovasyon ve sosyal girişimciliğin özellikleri, tarihçesi ve ilgili teoriler yer almaktadır. Sosyal girişimlerin temel özellikleri ve onları farklı kılan iş modelleri paylaşılacak, Türkiye'den ve diğer ülkelerden sosyal girişim örnekleri analiz edilecektir. Ayrıca, Sosyal girişimlerin finansman ve etki ölçümü konuları üzerinde durulacaktır. Dönem sonunda, öğrencilerden toplumsal bir soruna çözüm geliştirme odaklı bir sosyal girişim için iş modeli geliştirmeleri beklenecektir.</w:t>
      </w:r>
    </w:p>
    <w:p w14:paraId="745BF8FD" w14:textId="7049FEB4" w:rsidR="00744008" w:rsidRPr="004F0A54" w:rsidRDefault="00744008" w:rsidP="00744008">
      <w:pPr>
        <w:pStyle w:val="NormalWeb"/>
        <w:spacing w:after="165" w:afterAutospacing="0"/>
        <w:ind w:firstLine="708"/>
        <w:jc w:val="both"/>
      </w:pPr>
      <w:r w:rsidRPr="004F0A54">
        <w:rPr>
          <w:b/>
          <w:bCs/>
        </w:rPr>
        <w:t>MİR</w:t>
      </w:r>
      <w:r>
        <w:rPr>
          <w:b/>
          <w:bCs/>
        </w:rPr>
        <w:t>250-2024</w:t>
      </w:r>
      <w:r w:rsidRPr="004F0A54">
        <w:rPr>
          <w:b/>
          <w:bCs/>
        </w:rPr>
        <w:t xml:space="preserve"> Çini Tasarımı</w:t>
      </w:r>
    </w:p>
    <w:p w14:paraId="076BF9A6" w14:textId="77777777" w:rsidR="00744008" w:rsidRPr="004F0A54" w:rsidRDefault="00744008" w:rsidP="00744008">
      <w:pPr>
        <w:pStyle w:val="NormalWeb"/>
        <w:spacing w:after="165" w:afterAutospacing="0"/>
        <w:jc w:val="both"/>
      </w:pPr>
      <w:r w:rsidRPr="004F0A54">
        <w:t>Osmanlı çini tanımı, Toprak üstünde (camilerde) bulunan ve toprak altından gün ışığına çıkarılan çinilerin bozulma nedenlerinin belirlenme metotları ve bunlara karşı alınabilecek koruyucu tedbirler. Osmanlı fırın atölyelerinin (seramik-çini) yapı oluşumları ve onarılmaları, Yerinde korunamayacak olanların paketlenerek nasıl taşınabildiklerinin anlatımı, Eski eser taklidi ve bunlar üzerinde restorasyon ve konservasyon yöntemlerinin tatbiki.</w:t>
      </w:r>
    </w:p>
    <w:p w14:paraId="01578C81" w14:textId="31283A63" w:rsidR="00744008" w:rsidRPr="004F0A54" w:rsidRDefault="00744008" w:rsidP="00744008">
      <w:pPr>
        <w:pStyle w:val="NormalWeb"/>
        <w:spacing w:after="165" w:afterAutospacing="0"/>
        <w:ind w:firstLine="708"/>
        <w:jc w:val="both"/>
      </w:pPr>
      <w:r w:rsidRPr="004F0A54">
        <w:rPr>
          <w:b/>
          <w:bCs/>
        </w:rPr>
        <w:t>MİR</w:t>
      </w:r>
      <w:r>
        <w:rPr>
          <w:b/>
          <w:bCs/>
        </w:rPr>
        <w:t>252-2024</w:t>
      </w:r>
      <w:r w:rsidRPr="004F0A54">
        <w:rPr>
          <w:b/>
          <w:bCs/>
        </w:rPr>
        <w:t xml:space="preserve"> Cam </w:t>
      </w:r>
      <w:r>
        <w:rPr>
          <w:b/>
          <w:bCs/>
        </w:rPr>
        <w:t>v</w:t>
      </w:r>
      <w:r w:rsidRPr="004F0A54">
        <w:rPr>
          <w:b/>
          <w:bCs/>
        </w:rPr>
        <w:t>e Mozaik Onarımı</w:t>
      </w:r>
    </w:p>
    <w:p w14:paraId="16B5E936" w14:textId="77777777" w:rsidR="00744008" w:rsidRPr="004F0A54" w:rsidRDefault="00744008" w:rsidP="00744008">
      <w:pPr>
        <w:pStyle w:val="NormalWeb"/>
        <w:spacing w:after="165" w:afterAutospacing="0"/>
        <w:jc w:val="both"/>
      </w:pPr>
      <w:r w:rsidRPr="004F0A54">
        <w:t xml:space="preserve">Mimari yapılarda süsleme aracı olarak kullanılan mozaiklerin tarihsel gelişimi ve yapım teknikleri, bozulma nedenleri, Yerinde koruma yöntemleri ve yerinde korunamayacak durumda olanlara uygulanabilecek harcından ayırma metotlarının verilmesi. Müzelerde </w:t>
      </w:r>
      <w:proofErr w:type="spellStart"/>
      <w:r w:rsidRPr="004F0A54">
        <w:t>mozaik’in</w:t>
      </w:r>
      <w:proofErr w:type="spellEnd"/>
      <w:r w:rsidRPr="004F0A54">
        <w:t xml:space="preserve"> teşhir edilmesinde uygulanabilecek restorasyon yöntemleri. Mozaik taklit eser yapılarak üzerinde restorasyon ve konservasyon çalışmalarının tatbik edilmesi.</w:t>
      </w:r>
    </w:p>
    <w:p w14:paraId="0931A175" w14:textId="58151D5B" w:rsidR="00744008" w:rsidRPr="004F0A54" w:rsidRDefault="00744008" w:rsidP="00744008">
      <w:pPr>
        <w:pStyle w:val="NormalWeb"/>
        <w:spacing w:after="165" w:afterAutospacing="0"/>
        <w:ind w:firstLine="708"/>
        <w:jc w:val="both"/>
      </w:pPr>
      <w:r w:rsidRPr="004F0A54">
        <w:rPr>
          <w:b/>
          <w:bCs/>
        </w:rPr>
        <w:t>MİR</w:t>
      </w:r>
      <w:r>
        <w:rPr>
          <w:b/>
          <w:bCs/>
        </w:rPr>
        <w:t>254-2024</w:t>
      </w:r>
      <w:r w:rsidRPr="004F0A54">
        <w:rPr>
          <w:b/>
          <w:bCs/>
        </w:rPr>
        <w:t xml:space="preserve"> Araştırma Yöntem ve Uygulamaları</w:t>
      </w:r>
    </w:p>
    <w:p w14:paraId="500BA86B" w14:textId="77777777" w:rsidR="00744008" w:rsidRPr="004F0A54" w:rsidRDefault="00744008" w:rsidP="00744008">
      <w:pPr>
        <w:pStyle w:val="NormalWeb"/>
        <w:spacing w:after="165" w:afterAutospacing="0"/>
        <w:jc w:val="both"/>
      </w:pPr>
      <w:r w:rsidRPr="004F0A54">
        <w:t>Araştırma konularının seçimi, kaynak araştırması yapımı, araştırma sonuçlarını değerlendirilmesi, araştırma sonuçlarını rapor hâline dönüştürülmesi, sunuma hazırlık yapılması ve sunum.</w:t>
      </w:r>
    </w:p>
    <w:p w14:paraId="43BFA9C5" w14:textId="5F0E1EEB" w:rsidR="00744008" w:rsidRPr="004F0A54" w:rsidRDefault="00744008" w:rsidP="00744008">
      <w:pPr>
        <w:pStyle w:val="NormalWeb"/>
        <w:spacing w:after="165" w:afterAutospacing="0"/>
        <w:ind w:firstLine="708"/>
        <w:jc w:val="both"/>
      </w:pPr>
      <w:r w:rsidRPr="004F0A54">
        <w:rPr>
          <w:b/>
          <w:bCs/>
        </w:rPr>
        <w:t>MİR</w:t>
      </w:r>
      <w:r>
        <w:rPr>
          <w:b/>
          <w:bCs/>
        </w:rPr>
        <w:t>256-2024</w:t>
      </w:r>
      <w:r w:rsidRPr="004F0A54">
        <w:rPr>
          <w:b/>
          <w:bCs/>
        </w:rPr>
        <w:t xml:space="preserve"> Geleneksel Yapılarda Metal </w:t>
      </w:r>
      <w:r w:rsidR="00CF28A2" w:rsidRPr="004F0A54">
        <w:rPr>
          <w:b/>
          <w:bCs/>
        </w:rPr>
        <w:t>ve</w:t>
      </w:r>
      <w:r w:rsidRPr="004F0A54">
        <w:rPr>
          <w:b/>
          <w:bCs/>
        </w:rPr>
        <w:t xml:space="preserve"> Alçı Uygulama Yöntemleri</w:t>
      </w:r>
    </w:p>
    <w:p w14:paraId="2AE0B5B9" w14:textId="77777777" w:rsidR="00744008" w:rsidRPr="004F0A54" w:rsidRDefault="00744008" w:rsidP="00744008">
      <w:pPr>
        <w:pStyle w:val="NormalWeb"/>
        <w:spacing w:after="165" w:afterAutospacing="0"/>
        <w:jc w:val="both"/>
      </w:pPr>
      <w:r w:rsidRPr="004F0A54">
        <w:t>Geleneksel mimaride kullanılan malzeme türlerinin ve yapı içinde kullanıldıkları yerlerin öğretilmesi. Metal ve Alçı esaslı yapı malzeme türlerinin ne olduklarının tanımlanması, bu malzemelerde görülen bozulma türlerinin ve müdahale yöntemlerinin ne olduklarının anlatılması. Bozulma türlerinin ve proje üstünde ifade yöntemlerinin ve raporlama tekniklerinin öğretilmesi.</w:t>
      </w:r>
    </w:p>
    <w:p w14:paraId="7A70A654" w14:textId="6522F9D2" w:rsidR="00744008" w:rsidRPr="004F0A54" w:rsidRDefault="00744008" w:rsidP="00744008">
      <w:pPr>
        <w:pStyle w:val="NormalWeb"/>
        <w:spacing w:after="165" w:afterAutospacing="0"/>
        <w:ind w:firstLine="708"/>
        <w:jc w:val="both"/>
      </w:pPr>
      <w:r w:rsidRPr="004F0A54">
        <w:rPr>
          <w:b/>
          <w:bCs/>
        </w:rPr>
        <w:lastRenderedPageBreak/>
        <w:t>MİR</w:t>
      </w:r>
      <w:r w:rsidR="006C11ED">
        <w:rPr>
          <w:b/>
          <w:bCs/>
        </w:rPr>
        <w:t>258-2024</w:t>
      </w:r>
      <w:r w:rsidRPr="004F0A54">
        <w:rPr>
          <w:b/>
          <w:bCs/>
        </w:rPr>
        <w:t xml:space="preserve"> Şantiye </w:t>
      </w:r>
      <w:r w:rsidR="006C11ED">
        <w:rPr>
          <w:b/>
          <w:bCs/>
        </w:rPr>
        <w:t>v</w:t>
      </w:r>
      <w:r w:rsidRPr="004F0A54">
        <w:rPr>
          <w:b/>
          <w:bCs/>
        </w:rPr>
        <w:t>e Ofis Organizasyonu</w:t>
      </w:r>
    </w:p>
    <w:p w14:paraId="4EA9DCED" w14:textId="4787930B" w:rsidR="00744008" w:rsidRPr="004F0A54" w:rsidRDefault="00744008" w:rsidP="00744008">
      <w:pPr>
        <w:pStyle w:val="NormalWeb"/>
        <w:spacing w:after="165" w:afterAutospacing="0"/>
        <w:jc w:val="both"/>
      </w:pPr>
      <w:r w:rsidRPr="004F0A54">
        <w:t xml:space="preserve">Ofis ve şantiye kurulum ve işleyişlerini, </w:t>
      </w:r>
      <w:r w:rsidR="006C11ED" w:rsidRPr="004F0A54">
        <w:t>düzenlerini,</w:t>
      </w:r>
      <w:r w:rsidRPr="004F0A54">
        <w:t xml:space="preserve"> iş </w:t>
      </w:r>
      <w:r w:rsidR="006C11ED" w:rsidRPr="004F0A54">
        <w:t>akışını,</w:t>
      </w:r>
      <w:r w:rsidRPr="004F0A54">
        <w:t xml:space="preserve"> malzeme ve imalat akışını içerir.</w:t>
      </w:r>
    </w:p>
    <w:p w14:paraId="3D3E6BD5" w14:textId="4E3C047D" w:rsidR="006C11ED" w:rsidRPr="004F0A54" w:rsidRDefault="006C11ED" w:rsidP="006C11ED">
      <w:pPr>
        <w:pStyle w:val="NormalWeb"/>
        <w:spacing w:after="165" w:afterAutospacing="0"/>
        <w:ind w:firstLine="708"/>
        <w:jc w:val="both"/>
      </w:pPr>
      <w:r w:rsidRPr="004F0A54">
        <w:rPr>
          <w:b/>
          <w:bCs/>
        </w:rPr>
        <w:t>MİR</w:t>
      </w:r>
      <w:r>
        <w:rPr>
          <w:b/>
          <w:bCs/>
        </w:rPr>
        <w:t>260-2024</w:t>
      </w:r>
      <w:r w:rsidRPr="004F0A54">
        <w:rPr>
          <w:b/>
          <w:bCs/>
        </w:rPr>
        <w:t xml:space="preserve"> Geleneksel Yapılarda Bozulma </w:t>
      </w:r>
      <w:r w:rsidR="00CF28A2" w:rsidRPr="004F0A54">
        <w:rPr>
          <w:b/>
          <w:bCs/>
        </w:rPr>
        <w:t>ve</w:t>
      </w:r>
      <w:r w:rsidRPr="004F0A54">
        <w:rPr>
          <w:b/>
          <w:bCs/>
        </w:rPr>
        <w:t xml:space="preserve"> Koruma</w:t>
      </w:r>
    </w:p>
    <w:p w14:paraId="1EBB9982" w14:textId="77777777" w:rsidR="006C11ED" w:rsidRPr="004F0A54" w:rsidRDefault="006C11ED" w:rsidP="006C11ED">
      <w:pPr>
        <w:pStyle w:val="NormalWeb"/>
        <w:spacing w:after="165" w:afterAutospacing="0"/>
        <w:jc w:val="both"/>
      </w:pPr>
      <w:r w:rsidRPr="004F0A54">
        <w:t>Geleneksel mimaride kullanılan malzeme türlerinin ve yapı içinde kullanıldıkları yerlerin öğretilmesi. Taş, Toprak, Yapay Taş, Harç ve Sıva, Metal ve Ahşap esaslı yapı malzeme türlerinin ne olduklarının tanımlanması, bu malzemelerde görülen bozulma türlerinin ve müdahale yöntemlerinin ne olduklarının anlatılması. Bozulma türlerinin ve proje üstünde ifade yöntemlerinin ve raporlama tekniklerinin öğretilmesi.</w:t>
      </w:r>
    </w:p>
    <w:p w14:paraId="3AAE7C41" w14:textId="6FBEE418" w:rsidR="006C11ED" w:rsidRPr="004F0A54" w:rsidRDefault="006C11ED" w:rsidP="006C11ED">
      <w:pPr>
        <w:pStyle w:val="NormalWeb"/>
        <w:spacing w:after="165" w:afterAutospacing="0"/>
        <w:ind w:firstLine="708"/>
        <w:jc w:val="both"/>
      </w:pPr>
      <w:r w:rsidRPr="004F0A54">
        <w:rPr>
          <w:b/>
          <w:bCs/>
        </w:rPr>
        <w:t>MİR</w:t>
      </w:r>
      <w:r>
        <w:rPr>
          <w:b/>
          <w:bCs/>
        </w:rPr>
        <w:t>262-2024</w:t>
      </w:r>
      <w:r w:rsidRPr="004F0A54">
        <w:rPr>
          <w:b/>
          <w:bCs/>
        </w:rPr>
        <w:t xml:space="preserve"> Metraj Keşif</w:t>
      </w:r>
    </w:p>
    <w:p w14:paraId="52E1ADF1" w14:textId="77777777" w:rsidR="006C11ED" w:rsidRPr="004F0A54" w:rsidRDefault="006C11ED" w:rsidP="006C11ED">
      <w:pPr>
        <w:pStyle w:val="NormalWeb"/>
        <w:spacing w:after="165" w:afterAutospacing="0"/>
        <w:jc w:val="both"/>
      </w:pPr>
      <w:r w:rsidRPr="004F0A54">
        <w:t xml:space="preserve">Genel Bilgiler ve Tanımlar, Restorasyon Projeleriyle İlgili İhale Dosyalarının Hazırlanması, Proje Üzerinden Metraj ve Yerinde Ataşman Hazırlanması/Söküm İşleri, Söküm Sırasında Belge Niteliğine Sahip Malzemenin Zarar Görmemesi için Alınması Gereken Önlemler, Yapım Metrajları/Eski Eser Birim Fiyat Analizleri, Keşif Özetleri, Sökümden Çıkan ve Belge Niteliğine Sahip Malzemelerin Onarılarak Yerlerine Monte Edilmesi Sırasında Metraj Alınması, Metraj ve Birim Fiyata Bağlı Olarak Keşif Özeti, Mukayeseli Keşif ve </w:t>
      </w:r>
      <w:proofErr w:type="spellStart"/>
      <w:r w:rsidRPr="004F0A54">
        <w:t>Hakediş</w:t>
      </w:r>
      <w:proofErr w:type="spellEnd"/>
      <w:r w:rsidRPr="004F0A54">
        <w:t xml:space="preserve"> Düzenlenmesi, Yasal Sorunların Açıklanması.</w:t>
      </w:r>
    </w:p>
    <w:p w14:paraId="1CE3ABC9" w14:textId="64930441" w:rsidR="006C11ED" w:rsidRPr="006C11ED" w:rsidRDefault="006C11ED" w:rsidP="006C11ED">
      <w:pPr>
        <w:pStyle w:val="NormalWeb"/>
        <w:spacing w:after="165" w:afterAutospacing="0"/>
        <w:ind w:firstLine="708"/>
        <w:jc w:val="both"/>
      </w:pPr>
      <w:r w:rsidRPr="006C11ED">
        <w:rPr>
          <w:b/>
          <w:bCs/>
        </w:rPr>
        <w:t>MİR</w:t>
      </w:r>
      <w:r w:rsidRPr="006C11ED">
        <w:rPr>
          <w:b/>
          <w:bCs/>
        </w:rPr>
        <w:t>264-2024</w:t>
      </w:r>
      <w:r w:rsidRPr="006C11ED">
        <w:rPr>
          <w:b/>
          <w:bCs/>
        </w:rPr>
        <w:t xml:space="preserve"> İnce Yapı – II</w:t>
      </w:r>
    </w:p>
    <w:p w14:paraId="6541EEF2" w14:textId="77777777" w:rsidR="006C11ED" w:rsidRPr="006C11ED" w:rsidRDefault="006C11ED" w:rsidP="006C11ED">
      <w:pPr>
        <w:pStyle w:val="NormalWeb"/>
        <w:spacing w:after="165" w:afterAutospacing="0"/>
        <w:jc w:val="both"/>
      </w:pPr>
      <w:r w:rsidRPr="006C11ED">
        <w:t>Üçüncü yarıyılda okutulan MİRP 209 disiplinin bir devamı olarak bu derste geleneksel mimarideki pencere, kapı, merdiven detayları ile diğer karmaşık mimari öğelerin incelenmesi ve çizim uygulamaları.</w:t>
      </w:r>
    </w:p>
    <w:p w14:paraId="62C89C4D" w14:textId="242313F6" w:rsidR="006C11ED" w:rsidRPr="006C11ED" w:rsidRDefault="006C11ED" w:rsidP="006C11ED">
      <w:pPr>
        <w:pStyle w:val="NormalWeb"/>
        <w:spacing w:after="165" w:afterAutospacing="0"/>
        <w:ind w:firstLine="708"/>
        <w:jc w:val="both"/>
      </w:pPr>
      <w:r w:rsidRPr="006C11ED">
        <w:rPr>
          <w:b/>
          <w:bCs/>
        </w:rPr>
        <w:t>MİR</w:t>
      </w:r>
      <w:r w:rsidRPr="006C11ED">
        <w:rPr>
          <w:b/>
          <w:bCs/>
        </w:rPr>
        <w:t>266-2024</w:t>
      </w:r>
      <w:r w:rsidRPr="006C11ED">
        <w:rPr>
          <w:b/>
          <w:bCs/>
        </w:rPr>
        <w:t xml:space="preserve"> Bezeme Teknikleri</w:t>
      </w:r>
    </w:p>
    <w:p w14:paraId="45211009" w14:textId="77777777" w:rsidR="006C11ED" w:rsidRPr="004F0A54" w:rsidRDefault="006C11ED" w:rsidP="006C11ED">
      <w:pPr>
        <w:pStyle w:val="NormalWeb"/>
        <w:spacing w:after="165" w:afterAutospacing="0"/>
        <w:jc w:val="both"/>
      </w:pPr>
      <w:r w:rsidRPr="006C11ED">
        <w:t>Bezemenin tarihsel gelişimi, Taş, Mermer, Ahşap, Kireç, Pişmiş toprak malzeme, metal malzeme üzerlerine bezeme tekniklerin yapılmasının teorik ve pratik olarak metotlarının öğretilmesi, yüzeylerin kaplanmasıyla yapılan bezemeler ve profilli elemanların tanıtılması.</w:t>
      </w:r>
    </w:p>
    <w:p w14:paraId="165D8106" w14:textId="083068C5" w:rsidR="006C11ED" w:rsidRPr="006C11ED" w:rsidRDefault="006C11ED" w:rsidP="006C11ED">
      <w:pPr>
        <w:pStyle w:val="NormalWeb"/>
        <w:spacing w:after="165" w:afterAutospacing="0"/>
        <w:ind w:firstLine="708"/>
        <w:jc w:val="both"/>
      </w:pPr>
      <w:r w:rsidRPr="006C11ED">
        <w:rPr>
          <w:b/>
          <w:bCs/>
        </w:rPr>
        <w:t>MİR26</w:t>
      </w:r>
      <w:r>
        <w:rPr>
          <w:b/>
          <w:bCs/>
        </w:rPr>
        <w:t>8</w:t>
      </w:r>
      <w:r w:rsidRPr="006C11ED">
        <w:rPr>
          <w:b/>
          <w:bCs/>
        </w:rPr>
        <w:t xml:space="preserve">-2024 </w:t>
      </w:r>
      <w:r>
        <w:rPr>
          <w:b/>
          <w:bCs/>
        </w:rPr>
        <w:t>Geleneksel Konut Mimarisi</w:t>
      </w:r>
    </w:p>
    <w:p w14:paraId="35123265" w14:textId="7F73FBD4" w:rsidR="00744008" w:rsidRDefault="006C11ED" w:rsidP="004F0A54">
      <w:pPr>
        <w:pStyle w:val="NormalWeb"/>
        <w:spacing w:after="165" w:afterAutospacing="0"/>
        <w:jc w:val="both"/>
      </w:pPr>
      <w:r w:rsidRPr="006C11ED">
        <w:t>Geleneksel Türk-Osmanlı evinin tanımı, plân tipleri, bölgesel farklılıklar, yapım sistemi ve yapım malzemeleri hakkında bilgi verilecektir.</w:t>
      </w:r>
    </w:p>
    <w:p w14:paraId="26408074" w14:textId="30809A47" w:rsidR="006C11ED" w:rsidRPr="006C11ED" w:rsidRDefault="006C11ED" w:rsidP="006C11ED">
      <w:pPr>
        <w:pStyle w:val="NormalWeb"/>
        <w:spacing w:after="165" w:afterAutospacing="0"/>
        <w:ind w:firstLine="708"/>
        <w:jc w:val="both"/>
      </w:pPr>
      <w:r w:rsidRPr="006C11ED">
        <w:rPr>
          <w:b/>
          <w:bCs/>
        </w:rPr>
        <w:t>MİR2</w:t>
      </w:r>
      <w:r>
        <w:rPr>
          <w:b/>
          <w:bCs/>
        </w:rPr>
        <w:t>70</w:t>
      </w:r>
      <w:r w:rsidRPr="006C11ED">
        <w:rPr>
          <w:b/>
          <w:bCs/>
        </w:rPr>
        <w:t xml:space="preserve">-2024 </w:t>
      </w:r>
      <w:r>
        <w:rPr>
          <w:b/>
          <w:bCs/>
        </w:rPr>
        <w:t>Yapılarda Aydınlatma</w:t>
      </w:r>
    </w:p>
    <w:p w14:paraId="052BD278" w14:textId="64DE9E97" w:rsidR="00744008" w:rsidRDefault="006C11ED" w:rsidP="004F0A54">
      <w:pPr>
        <w:pStyle w:val="NormalWeb"/>
        <w:spacing w:after="165" w:afterAutospacing="0"/>
        <w:jc w:val="both"/>
      </w:pPr>
      <w:r w:rsidRPr="006C11ED">
        <w:t xml:space="preserve">Farklı fonksiyonlu yapılardaki aydınlatma ve akustik elemanlarının </w:t>
      </w:r>
      <w:r w:rsidR="00CF28A2" w:rsidRPr="006C11ED">
        <w:t>kavranması</w:t>
      </w:r>
      <w:r w:rsidRPr="006C11ED">
        <w:t xml:space="preserve"> ve</w:t>
      </w:r>
      <w:r w:rsidRPr="006C11ED">
        <w:t xml:space="preserve"> yapılardaki bu teknik hizmetlerin iç </w:t>
      </w:r>
      <w:r w:rsidRPr="006C11ED">
        <w:t>mekân</w:t>
      </w:r>
      <w:r w:rsidRPr="006C11ED">
        <w:t xml:space="preserve"> tasarımları sayesinde konfor ve kimlik oluşturacak tasarımlara dönüştürülebilmesi.</w:t>
      </w:r>
    </w:p>
    <w:p w14:paraId="7C4F40EB" w14:textId="26AA37B5" w:rsidR="006C11ED" w:rsidRPr="006C11ED" w:rsidRDefault="006C11ED" w:rsidP="006C11ED">
      <w:pPr>
        <w:pStyle w:val="NormalWeb"/>
        <w:spacing w:after="165" w:afterAutospacing="0"/>
        <w:ind w:firstLine="708"/>
        <w:jc w:val="both"/>
      </w:pPr>
      <w:r w:rsidRPr="006C11ED">
        <w:rPr>
          <w:b/>
          <w:bCs/>
        </w:rPr>
        <w:t>MİR2</w:t>
      </w:r>
      <w:r>
        <w:rPr>
          <w:b/>
          <w:bCs/>
        </w:rPr>
        <w:t>7</w:t>
      </w:r>
      <w:r>
        <w:rPr>
          <w:b/>
          <w:bCs/>
        </w:rPr>
        <w:t>2</w:t>
      </w:r>
      <w:r w:rsidRPr="006C11ED">
        <w:rPr>
          <w:b/>
          <w:bCs/>
        </w:rPr>
        <w:t xml:space="preserve">-2024 </w:t>
      </w:r>
      <w:r>
        <w:rPr>
          <w:b/>
          <w:bCs/>
        </w:rPr>
        <w:t>Koruma ve Yeniden Kullanım</w:t>
      </w:r>
    </w:p>
    <w:p w14:paraId="01F80569" w14:textId="6C8A3097" w:rsidR="006C11ED" w:rsidRDefault="006C11ED" w:rsidP="004F0A54">
      <w:pPr>
        <w:pStyle w:val="NormalWeb"/>
        <w:spacing w:after="165" w:afterAutospacing="0"/>
        <w:jc w:val="both"/>
      </w:pPr>
      <w:r>
        <w:t>Restorasyonda i</w:t>
      </w:r>
      <w:r w:rsidRPr="006C11ED">
        <w:t xml:space="preserve">ç </w:t>
      </w:r>
      <w:r w:rsidRPr="006C11ED">
        <w:t>mekânda</w:t>
      </w:r>
      <w:r w:rsidRPr="006C11ED">
        <w:t xml:space="preserve"> kullanılan ahşap koruyucular, kullanılabilecek ahşap malzemeler ile eski mobilyaların hangi işlemlerden sonra tekrar kullanıma hazır hale gelebileceği ile ilgili bilgileri içerir.</w:t>
      </w:r>
    </w:p>
    <w:p w14:paraId="43243DCB" w14:textId="01C8C914" w:rsidR="00CF28A2" w:rsidRPr="006C11ED" w:rsidRDefault="00CF28A2" w:rsidP="00CF28A2">
      <w:pPr>
        <w:pStyle w:val="NormalWeb"/>
        <w:spacing w:after="165" w:afterAutospacing="0"/>
        <w:ind w:firstLine="708"/>
        <w:jc w:val="both"/>
      </w:pPr>
      <w:r w:rsidRPr="006C11ED">
        <w:rPr>
          <w:b/>
          <w:bCs/>
        </w:rPr>
        <w:lastRenderedPageBreak/>
        <w:t>MİR2</w:t>
      </w:r>
      <w:r>
        <w:rPr>
          <w:b/>
          <w:bCs/>
        </w:rPr>
        <w:t>7</w:t>
      </w:r>
      <w:r>
        <w:rPr>
          <w:b/>
          <w:bCs/>
        </w:rPr>
        <w:t>4</w:t>
      </w:r>
      <w:r w:rsidRPr="006C11ED">
        <w:rPr>
          <w:b/>
          <w:bCs/>
        </w:rPr>
        <w:t xml:space="preserve">-2024 </w:t>
      </w:r>
      <w:r>
        <w:rPr>
          <w:b/>
          <w:bCs/>
        </w:rPr>
        <w:t>Yerinde Mimarlık</w:t>
      </w:r>
    </w:p>
    <w:p w14:paraId="112BD0BF" w14:textId="64BDD7D3" w:rsidR="006C11ED" w:rsidRDefault="00CF28A2" w:rsidP="004F0A54">
      <w:pPr>
        <w:pStyle w:val="NormalWeb"/>
        <w:spacing w:after="165" w:afterAutospacing="0"/>
        <w:jc w:val="both"/>
      </w:pPr>
      <w:r w:rsidRPr="00CF28A2">
        <w:t>Ders kapsamında konular kentsel korumada eski-yeni yapılaşmaya ilişkin tartışmalardan yapı ölçeğine inen bir dizgide ele alınacaktır. Dersin son kısmında kentsel tasarım-kentsel koruma, mimari tasarım-mimari koruma bağlamında güncel tartışmalarla katkı sağlanacaktır.</w:t>
      </w:r>
    </w:p>
    <w:p w14:paraId="3EE25EE8" w14:textId="15F7527F" w:rsidR="00CF28A2" w:rsidRPr="006C11ED" w:rsidRDefault="00CF28A2" w:rsidP="00CF28A2">
      <w:pPr>
        <w:pStyle w:val="NormalWeb"/>
        <w:spacing w:after="165" w:afterAutospacing="0"/>
        <w:ind w:firstLine="708"/>
        <w:jc w:val="both"/>
      </w:pPr>
      <w:r w:rsidRPr="006C11ED">
        <w:rPr>
          <w:b/>
          <w:bCs/>
        </w:rPr>
        <w:t>MİR2</w:t>
      </w:r>
      <w:r>
        <w:rPr>
          <w:b/>
          <w:bCs/>
        </w:rPr>
        <w:t>76</w:t>
      </w:r>
      <w:r w:rsidRPr="006C11ED">
        <w:rPr>
          <w:b/>
          <w:bCs/>
        </w:rPr>
        <w:t xml:space="preserve">-2024 </w:t>
      </w:r>
      <w:r>
        <w:rPr>
          <w:b/>
          <w:bCs/>
        </w:rPr>
        <w:t>Geleneksel Konut Mimarisi</w:t>
      </w:r>
      <w:r>
        <w:rPr>
          <w:b/>
          <w:bCs/>
        </w:rPr>
        <w:t xml:space="preserve"> ve Sürdürülebilirlik</w:t>
      </w:r>
    </w:p>
    <w:p w14:paraId="0D5FAF4B" w14:textId="77102A80" w:rsidR="00CF28A2" w:rsidRDefault="00CF28A2" w:rsidP="00CF28A2">
      <w:pPr>
        <w:pStyle w:val="NormalWeb"/>
        <w:spacing w:after="165" w:afterAutospacing="0"/>
        <w:jc w:val="both"/>
      </w:pPr>
      <w:r>
        <w:t>Sürdürülebilirlik kavramının tanımı. Restorasyon ve sürdürülebilirlik. Sürdürülebilirlik bilgileri.</w:t>
      </w:r>
      <w:r>
        <w:t xml:space="preserve"> Geleneksel yapılarda sürdürülebilirlik ilkelerinin uygulanması.</w:t>
      </w:r>
      <w:r>
        <w:t xml:space="preserve"> </w:t>
      </w:r>
      <w:r w:rsidRPr="006C11ED">
        <w:t>Geleneksel Türk-Osmanlı evinin tanımı, plân tipleri, bölgesel farklılıklar, yapım sistemi ve yapım malzemeleri hakkında bilgi verilecektir.</w:t>
      </w:r>
    </w:p>
    <w:p w14:paraId="62FE18C1" w14:textId="21E0AEE8" w:rsidR="00CF28A2" w:rsidRPr="006C11ED" w:rsidRDefault="00CF28A2" w:rsidP="00CF28A2">
      <w:pPr>
        <w:pStyle w:val="NormalWeb"/>
        <w:spacing w:after="165" w:afterAutospacing="0"/>
        <w:ind w:firstLine="708"/>
        <w:jc w:val="both"/>
      </w:pPr>
      <w:r w:rsidRPr="006C11ED">
        <w:rPr>
          <w:b/>
          <w:bCs/>
        </w:rPr>
        <w:t>MİR2</w:t>
      </w:r>
      <w:r>
        <w:rPr>
          <w:b/>
          <w:bCs/>
        </w:rPr>
        <w:t>7</w:t>
      </w:r>
      <w:r>
        <w:rPr>
          <w:b/>
          <w:bCs/>
        </w:rPr>
        <w:t>8</w:t>
      </w:r>
      <w:r w:rsidRPr="006C11ED">
        <w:rPr>
          <w:b/>
          <w:bCs/>
        </w:rPr>
        <w:t xml:space="preserve">-2024 </w:t>
      </w:r>
      <w:r>
        <w:rPr>
          <w:b/>
          <w:bCs/>
        </w:rPr>
        <w:t>Yapılarda Aydınlatma</w:t>
      </w:r>
      <w:r>
        <w:rPr>
          <w:b/>
          <w:bCs/>
        </w:rPr>
        <w:t xml:space="preserve"> ve Sürdürülebilirlik</w:t>
      </w:r>
    </w:p>
    <w:p w14:paraId="49087E2D" w14:textId="56173D5C" w:rsidR="00CF28A2" w:rsidRDefault="00CF28A2" w:rsidP="00CF28A2">
      <w:pPr>
        <w:pStyle w:val="NormalWeb"/>
        <w:spacing w:after="165" w:afterAutospacing="0"/>
        <w:jc w:val="both"/>
      </w:pPr>
      <w:r>
        <w:t>Sürdürülebilirlik kavramının tanımı.</w:t>
      </w:r>
      <w:r>
        <w:t xml:space="preserve"> </w:t>
      </w:r>
      <w:r>
        <w:t>Restorasyon</w:t>
      </w:r>
      <w:r>
        <w:t xml:space="preserve">da aydınlatma kavramı </w:t>
      </w:r>
      <w:r>
        <w:t>ve sürdürülebilirlik</w:t>
      </w:r>
      <w:r>
        <w:t xml:space="preserve"> ilkeleri.</w:t>
      </w:r>
      <w:r>
        <w:t xml:space="preserve"> </w:t>
      </w:r>
      <w:r w:rsidRPr="006C11ED">
        <w:t xml:space="preserve">Farklı fonksiyonlu yapılardaki aydınlatma ve akustik elemanlarının </w:t>
      </w:r>
      <w:r w:rsidR="0053315F" w:rsidRPr="006C11ED">
        <w:t>kavranma</w:t>
      </w:r>
      <w:r w:rsidR="0053315F">
        <w:t>sı</w:t>
      </w:r>
      <w:r w:rsidRPr="006C11ED">
        <w:t xml:space="preserve"> ve yapılardaki bu teknik hizmetlerin iç mekân tasarımları sayesinde konfor ve kimlik oluşturacak tasarımlara dönüştürülebilmesi.</w:t>
      </w:r>
    </w:p>
    <w:p w14:paraId="2264AFC5" w14:textId="4A574FDB" w:rsidR="0053315F" w:rsidRPr="006C11ED" w:rsidRDefault="0053315F" w:rsidP="0053315F">
      <w:pPr>
        <w:pStyle w:val="NormalWeb"/>
        <w:spacing w:after="165" w:afterAutospacing="0"/>
        <w:ind w:firstLine="708"/>
        <w:jc w:val="both"/>
      </w:pPr>
      <w:r w:rsidRPr="006C11ED">
        <w:rPr>
          <w:b/>
          <w:bCs/>
        </w:rPr>
        <w:t>MİR2</w:t>
      </w:r>
      <w:r>
        <w:rPr>
          <w:b/>
          <w:bCs/>
        </w:rPr>
        <w:t>80</w:t>
      </w:r>
      <w:r w:rsidRPr="006C11ED">
        <w:rPr>
          <w:b/>
          <w:bCs/>
        </w:rPr>
        <w:t xml:space="preserve">-2024 </w:t>
      </w:r>
      <w:r>
        <w:rPr>
          <w:b/>
          <w:bCs/>
        </w:rPr>
        <w:t xml:space="preserve">Yeşil Bina Tasarımı ve </w:t>
      </w:r>
      <w:r>
        <w:rPr>
          <w:b/>
          <w:bCs/>
        </w:rPr>
        <w:t>Sürdürülebilirlik</w:t>
      </w:r>
    </w:p>
    <w:p w14:paraId="60DB3D8C" w14:textId="397E6140" w:rsidR="00CF28A2" w:rsidRDefault="00CF28A2" w:rsidP="004F0A54">
      <w:pPr>
        <w:pStyle w:val="NormalWeb"/>
        <w:spacing w:after="165" w:afterAutospacing="0"/>
        <w:jc w:val="both"/>
      </w:pPr>
      <w:r w:rsidRPr="00CF28A2">
        <w:t>Yeşil Bina Kavramı ve Tanımı</w:t>
      </w:r>
      <w:r>
        <w:t xml:space="preserve">, </w:t>
      </w:r>
      <w:r w:rsidRPr="00CF28A2">
        <w:t>Yeşil bina nedir?</w:t>
      </w:r>
      <w:r>
        <w:t xml:space="preserve"> </w:t>
      </w:r>
      <w:r w:rsidR="0053315F">
        <w:t xml:space="preserve"> </w:t>
      </w:r>
      <w:r w:rsidRPr="00CF28A2">
        <w:t>Sürdürülebilirlik ve çevresel sorumluluk</w:t>
      </w:r>
      <w:r w:rsidR="0053315F">
        <w:t xml:space="preserve"> </w:t>
      </w:r>
      <w:r w:rsidRPr="00CF28A2">
        <w:t>Yeşil bina sertifikasyon sistemleri (LEED, BREEAM, WELL, vb.)</w:t>
      </w:r>
      <w:r>
        <w:t xml:space="preserve"> </w:t>
      </w:r>
      <w:r w:rsidRPr="00CF28A2">
        <w:t>Sürdürülebilirlik İlkeleri ve Standartlar</w:t>
      </w:r>
      <w:r w:rsidR="0053315F">
        <w:t xml:space="preserve">. </w:t>
      </w:r>
      <w:r w:rsidRPr="00CF28A2">
        <w:t xml:space="preserve">Enerji </w:t>
      </w:r>
      <w:r w:rsidR="0053315F" w:rsidRPr="00CF28A2">
        <w:t>verimliliği ve yenilenebilir enerji kaynakları</w:t>
      </w:r>
      <w:r w:rsidR="0053315F">
        <w:t xml:space="preserve"> </w:t>
      </w:r>
      <w:r w:rsidR="0053315F" w:rsidRPr="00CF28A2">
        <w:t xml:space="preserve">bina </w:t>
      </w:r>
      <w:r w:rsidRPr="00CF28A2">
        <w:t>tasarımında enerji tasarrufu sağlayan yaklaşımlar</w:t>
      </w:r>
      <w:r w:rsidR="0053315F">
        <w:t xml:space="preserve">. </w:t>
      </w:r>
      <w:r w:rsidRPr="00CF28A2">
        <w:t xml:space="preserve">Malzeme </w:t>
      </w:r>
      <w:r w:rsidR="0053315F" w:rsidRPr="00CF28A2">
        <w:t>ve yapı seçimleri</w:t>
      </w:r>
      <w:r w:rsidR="0053315F">
        <w:t xml:space="preserve">. </w:t>
      </w:r>
      <w:r w:rsidR="0053315F" w:rsidRPr="00CF28A2">
        <w:t xml:space="preserve">Sürdürülebilir </w:t>
      </w:r>
      <w:r w:rsidRPr="00CF28A2">
        <w:t>malzemele</w:t>
      </w:r>
      <w:r w:rsidR="0053315F">
        <w:t xml:space="preserve">r. </w:t>
      </w:r>
      <w:r w:rsidRPr="00CF28A2">
        <w:t>Yerel ve doğal malzeme kullanımı</w:t>
      </w:r>
      <w:r w:rsidR="0053315F">
        <w:t xml:space="preserve">. </w:t>
      </w:r>
      <w:r w:rsidRPr="00CF28A2">
        <w:t>Malzeme ömrü ve geri dönüşüm</w:t>
      </w:r>
      <w:r w:rsidR="0053315F">
        <w:t xml:space="preserve">. </w:t>
      </w:r>
      <w:r w:rsidRPr="00CF28A2">
        <w:t xml:space="preserve">Yasal </w:t>
      </w:r>
      <w:r w:rsidR="0053315F" w:rsidRPr="00CF28A2">
        <w:t>düzenlemeler ve politikalar</w:t>
      </w:r>
      <w:r w:rsidR="0053315F">
        <w:t xml:space="preserve">; </w:t>
      </w:r>
      <w:r w:rsidRPr="00CF28A2">
        <w:t>Yeşil bina ve sürdürülebilirlik ile ilgili mevzuatlar</w:t>
      </w:r>
    </w:p>
    <w:p w14:paraId="215CDF9C" w14:textId="6E5237E5" w:rsidR="0053315F" w:rsidRPr="004F0A54" w:rsidRDefault="0053315F" w:rsidP="0053315F">
      <w:pPr>
        <w:pStyle w:val="NormalWeb"/>
        <w:spacing w:after="165" w:afterAutospacing="0"/>
        <w:jc w:val="both"/>
      </w:pPr>
      <w:r w:rsidRPr="004F0A54">
        <w:rPr>
          <w:b/>
          <w:bCs/>
        </w:rPr>
        <w:t xml:space="preserve">BÖLÜM ŞEÇMELİ DERS GRUBU </w:t>
      </w:r>
      <w:r>
        <w:rPr>
          <w:b/>
          <w:bCs/>
        </w:rPr>
        <w:t>-II</w:t>
      </w:r>
    </w:p>
    <w:p w14:paraId="4BB18E15" w14:textId="7005A20D" w:rsidR="0053315F" w:rsidRPr="004F0A54" w:rsidRDefault="0053315F" w:rsidP="0053315F">
      <w:pPr>
        <w:pStyle w:val="NormalWeb"/>
        <w:spacing w:after="165" w:afterAutospacing="0"/>
        <w:ind w:firstLine="708"/>
        <w:jc w:val="both"/>
      </w:pPr>
      <w:r w:rsidRPr="004F0A54">
        <w:rPr>
          <w:b/>
          <w:bCs/>
        </w:rPr>
        <w:t>MİR</w:t>
      </w:r>
      <w:r>
        <w:rPr>
          <w:b/>
          <w:bCs/>
        </w:rPr>
        <w:t>251-2024</w:t>
      </w:r>
      <w:r w:rsidRPr="004F0A54">
        <w:rPr>
          <w:b/>
          <w:bCs/>
        </w:rPr>
        <w:t xml:space="preserve"> </w:t>
      </w:r>
      <w:proofErr w:type="spellStart"/>
      <w:r w:rsidRPr="004F0A54">
        <w:rPr>
          <w:b/>
          <w:bCs/>
        </w:rPr>
        <w:t>Kalemişi</w:t>
      </w:r>
      <w:proofErr w:type="spellEnd"/>
      <w:r w:rsidRPr="004F0A54">
        <w:rPr>
          <w:b/>
          <w:bCs/>
        </w:rPr>
        <w:t xml:space="preserve"> ve Fresk Onarımı</w:t>
      </w:r>
    </w:p>
    <w:p w14:paraId="75A49863" w14:textId="4C6C8BAF" w:rsidR="0053315F" w:rsidRPr="004F0A54" w:rsidRDefault="0053315F" w:rsidP="0053315F">
      <w:pPr>
        <w:pStyle w:val="NormalWeb"/>
        <w:spacing w:after="165" w:afterAutospacing="0"/>
        <w:jc w:val="both"/>
      </w:pPr>
      <w:proofErr w:type="spellStart"/>
      <w:r w:rsidRPr="004F0A54">
        <w:t>Fresk’in</w:t>
      </w:r>
      <w:proofErr w:type="spellEnd"/>
      <w:r w:rsidRPr="004F0A54">
        <w:t xml:space="preserve"> tarihsel gelişimi ve yapım teknikleri, Gün ışığına çıkarılan fresklerin ısı, ışık ve nem etkisiyle meydana gelen bozulma nedenlerinin belirlenmesi ve bunlara karşı alınabilecek sertleştirme gibi konservasyon çalışmaları. -Kabarmış olan veya parçalar halinde dökülmüş freskin </w:t>
      </w:r>
      <w:r w:rsidRPr="004F0A54">
        <w:t>onarımı dilmesi.</w:t>
      </w:r>
      <w:r w:rsidRPr="004F0A54">
        <w:t xml:space="preserve"> -Eski tasarımlı fresk örnekleri yapılarak bunlar üzerinde restorasyon ve konservasyon çalışmalarının tat</w:t>
      </w:r>
    </w:p>
    <w:p w14:paraId="0B200A68" w14:textId="7628F240" w:rsidR="00B16E4B" w:rsidRPr="0053315F" w:rsidRDefault="00B16E4B" w:rsidP="00B16E4B">
      <w:pPr>
        <w:pStyle w:val="NormalWeb"/>
        <w:spacing w:after="165" w:afterAutospacing="0"/>
        <w:ind w:firstLine="708"/>
        <w:jc w:val="both"/>
      </w:pPr>
      <w:r w:rsidRPr="0053315F">
        <w:rPr>
          <w:b/>
          <w:bCs/>
        </w:rPr>
        <w:t>MİR</w:t>
      </w:r>
      <w:r w:rsidR="0053315F">
        <w:rPr>
          <w:b/>
          <w:bCs/>
        </w:rPr>
        <w:t>253-2024</w:t>
      </w:r>
      <w:r w:rsidRPr="0053315F">
        <w:rPr>
          <w:b/>
          <w:bCs/>
        </w:rPr>
        <w:t xml:space="preserve"> Taş ve Seramik Eserleri Koruma ve Onarım </w:t>
      </w:r>
      <w:r w:rsidR="0053315F">
        <w:rPr>
          <w:b/>
          <w:bCs/>
        </w:rPr>
        <w:t>-II</w:t>
      </w:r>
    </w:p>
    <w:p w14:paraId="673BEC27" w14:textId="5C64A743" w:rsidR="00B16E4B" w:rsidRPr="0053315F" w:rsidRDefault="00B16E4B" w:rsidP="00B16E4B">
      <w:pPr>
        <w:pStyle w:val="NormalWeb"/>
        <w:spacing w:after="165" w:afterAutospacing="0"/>
        <w:jc w:val="both"/>
      </w:pPr>
      <w:r w:rsidRPr="0053315F">
        <w:t xml:space="preserve">Seramik Eserlerde Kullanılan Malzeme Çeşitleri ve Eser Formları. Seramik Eserlerin Bozulma Nedenleri ve Çeşitleri. Seramik Yüzeyindeki Kalıntıların Temizlenmesi. Parçaların Birleştirme </w:t>
      </w:r>
      <w:r w:rsidR="0053315F" w:rsidRPr="0053315F">
        <w:t>Yöntemleri. Seramik</w:t>
      </w:r>
      <w:r w:rsidRPr="0053315F">
        <w:t xml:space="preserve"> Eserlerin Arazide Korunma ve Taşınmaları Yöntemleri.</w:t>
      </w:r>
    </w:p>
    <w:p w14:paraId="78953F0A" w14:textId="138AA7E5" w:rsidR="00B16E4B" w:rsidRPr="0053315F" w:rsidRDefault="00B16E4B" w:rsidP="00B16E4B">
      <w:pPr>
        <w:pStyle w:val="NormalWeb"/>
        <w:spacing w:after="165" w:afterAutospacing="0"/>
        <w:ind w:firstLine="708"/>
        <w:jc w:val="both"/>
      </w:pPr>
      <w:r w:rsidRPr="0053315F">
        <w:rPr>
          <w:b/>
          <w:bCs/>
        </w:rPr>
        <w:t>MİR</w:t>
      </w:r>
      <w:r w:rsidR="0053315F" w:rsidRPr="0053315F">
        <w:rPr>
          <w:b/>
          <w:bCs/>
        </w:rPr>
        <w:t>255-2024</w:t>
      </w:r>
      <w:r w:rsidRPr="0053315F">
        <w:rPr>
          <w:b/>
          <w:bCs/>
        </w:rPr>
        <w:t xml:space="preserve"> Geleneksel El Sanatları Uygulamaları </w:t>
      </w:r>
      <w:r w:rsidR="0053315F" w:rsidRPr="0053315F">
        <w:rPr>
          <w:b/>
          <w:bCs/>
        </w:rPr>
        <w:t>-II</w:t>
      </w:r>
    </w:p>
    <w:p w14:paraId="10A0599F" w14:textId="77777777" w:rsidR="00B16E4B" w:rsidRPr="004F0A54" w:rsidRDefault="00B16E4B" w:rsidP="00B16E4B">
      <w:pPr>
        <w:pStyle w:val="NormalWeb"/>
        <w:spacing w:after="165" w:afterAutospacing="0"/>
        <w:jc w:val="both"/>
      </w:pPr>
      <w:r w:rsidRPr="0053315F">
        <w:t xml:space="preserve">Geleneksel el sanatları kavramının öğretilmesi, mimariye bağlı, mimariye bağlı olmayan el sanatlarının ayrımına varması, mimariye bağlı el sanatları hakkında kavram ve terimlerin kazandırılması amaçlanır. Mimariye bağlı olan el sanatlarımızdan taş işçiliği, tuğla işçiliği, alçı </w:t>
      </w:r>
      <w:r w:rsidRPr="0053315F">
        <w:lastRenderedPageBreak/>
        <w:t xml:space="preserve">işçiliği, ahşap işçiliği, çini sanatı, </w:t>
      </w:r>
      <w:proofErr w:type="spellStart"/>
      <w:r w:rsidRPr="0053315F">
        <w:t>revzen</w:t>
      </w:r>
      <w:proofErr w:type="spellEnd"/>
      <w:r w:rsidRPr="0053315F">
        <w:t xml:space="preserve"> sanatı, maden sanatı, kalem işi sanatı ve hat sanatının tarihçeleri, yapım teknikleri, kullanılan malzemeler, uygulanan alanlar ve örnekler doğrultusunda öğretilmesi, </w:t>
      </w:r>
      <w:proofErr w:type="spellStart"/>
      <w:r w:rsidRPr="0053315F">
        <w:t>kalemişi</w:t>
      </w:r>
      <w:proofErr w:type="spellEnd"/>
      <w:r w:rsidRPr="0053315F">
        <w:t xml:space="preserve">, çini, ebru, rölyef, hat, </w:t>
      </w:r>
      <w:proofErr w:type="spellStart"/>
      <w:r w:rsidRPr="0053315F">
        <w:t>malakari</w:t>
      </w:r>
      <w:proofErr w:type="spellEnd"/>
      <w:r w:rsidRPr="0053315F">
        <w:t>, varak sanatları ile ilgili uygulamaların yapılması.</w:t>
      </w:r>
    </w:p>
    <w:p w14:paraId="73B36B2B" w14:textId="59FF2182" w:rsidR="004F0A54" w:rsidRPr="004F0A54" w:rsidRDefault="004F0A54" w:rsidP="0053315F">
      <w:pPr>
        <w:pStyle w:val="NormalWeb"/>
        <w:spacing w:after="165" w:afterAutospacing="0"/>
        <w:ind w:firstLine="708"/>
        <w:jc w:val="both"/>
      </w:pPr>
      <w:r w:rsidRPr="004F0A54">
        <w:rPr>
          <w:b/>
          <w:bCs/>
        </w:rPr>
        <w:t>MİR</w:t>
      </w:r>
      <w:r w:rsidR="0053315F">
        <w:rPr>
          <w:b/>
          <w:bCs/>
        </w:rPr>
        <w:t>263-2024</w:t>
      </w:r>
      <w:r w:rsidRPr="004F0A54">
        <w:rPr>
          <w:b/>
          <w:bCs/>
        </w:rPr>
        <w:t xml:space="preserve"> Kültürel Miras </w:t>
      </w:r>
      <w:r w:rsidR="0053315F" w:rsidRPr="004F0A54">
        <w:rPr>
          <w:b/>
          <w:bCs/>
        </w:rPr>
        <w:t>ve</w:t>
      </w:r>
      <w:r w:rsidRPr="004F0A54">
        <w:rPr>
          <w:b/>
          <w:bCs/>
        </w:rPr>
        <w:t xml:space="preserve"> Alan Yönetimi</w:t>
      </w:r>
    </w:p>
    <w:p w14:paraId="45234E80" w14:textId="77777777" w:rsidR="004F0A54" w:rsidRPr="004F0A54" w:rsidRDefault="004F0A54" w:rsidP="004F0A54">
      <w:pPr>
        <w:pStyle w:val="NormalWeb"/>
        <w:spacing w:after="165" w:afterAutospacing="0"/>
        <w:jc w:val="both"/>
      </w:pPr>
      <w:r w:rsidRPr="004F0A54">
        <w:t>Türkiye’deki tarihi çevreler, özellikle 1970’li yılların ikinci yarısından itibaren giderek artan bir ivmeyle önemli değişimlere uğramakta ve geleneksel özelliklerini büyük ölçüde yitirmektedirler. Bu geriye dönüşü olmayan kayıplar, sayısız tarihi değer içeren İstanbul ve Anadolu yerleşmelerinin, birbirine benzer tekdüze yapılaşmalarla neredeyse tüm geleneksel özelliklerinin ortadan kalkmasına neden olmaktadır. Dersin amacı, tarihi çevre korumanın esasını oluşturan verilerin tanımlanması ve Türkiye’de gerçekleştirilen tarihi çevre koruma uygulamalarından belirli örneklerin tartışılması, ayrıca yabancı ülkelerdeki başarılı tarihi çevre koruma örnekleri üzerinde durularak, konuyla ilgili farklı yaklaşımların incelenip, değerlendirilmesidir.</w:t>
      </w:r>
    </w:p>
    <w:p w14:paraId="153A8F83" w14:textId="4C02933C" w:rsidR="004015DE" w:rsidRPr="004F0A54" w:rsidRDefault="004015DE" w:rsidP="004015DE">
      <w:pPr>
        <w:pStyle w:val="NormalWeb"/>
        <w:spacing w:after="165" w:afterAutospacing="0"/>
        <w:ind w:firstLine="708"/>
        <w:jc w:val="both"/>
      </w:pPr>
      <w:r w:rsidRPr="004F0A54">
        <w:rPr>
          <w:b/>
          <w:bCs/>
        </w:rPr>
        <w:t>MİR</w:t>
      </w:r>
      <w:r>
        <w:rPr>
          <w:b/>
          <w:bCs/>
        </w:rPr>
        <w:t>26</w:t>
      </w:r>
      <w:r>
        <w:rPr>
          <w:b/>
          <w:bCs/>
        </w:rPr>
        <w:t>9</w:t>
      </w:r>
      <w:r>
        <w:rPr>
          <w:b/>
          <w:bCs/>
        </w:rPr>
        <w:t>-2024</w:t>
      </w:r>
      <w:r w:rsidRPr="004F0A54">
        <w:rPr>
          <w:b/>
          <w:bCs/>
        </w:rPr>
        <w:t xml:space="preserve"> </w:t>
      </w:r>
      <w:r>
        <w:rPr>
          <w:b/>
          <w:bCs/>
        </w:rPr>
        <w:t>Bilgi ve İletişim Teknolojileri</w:t>
      </w:r>
    </w:p>
    <w:p w14:paraId="7CD44DF0" w14:textId="70D45B02" w:rsidR="004015DE" w:rsidRPr="004015DE" w:rsidRDefault="004015DE" w:rsidP="004F0A54">
      <w:pPr>
        <w:pStyle w:val="NormalWeb"/>
        <w:spacing w:after="165" w:afterAutospacing="0"/>
        <w:jc w:val="both"/>
      </w:pPr>
      <w:r w:rsidRPr="004015DE">
        <w:t>Bilgisayarın temel bileşenleri ve işletim sistemleri ve özellikleri, metin oluşturma ve düzenleme, tablolar ve grafik uygulamaları, sunu hazırlama, sunu düzenleme ve uygulamalar. İnternet ve eposta kullanımı ile ilgili uygulamalar.</w:t>
      </w:r>
    </w:p>
    <w:p w14:paraId="795A5333" w14:textId="15375C2B" w:rsidR="004F0A54" w:rsidRPr="004F0A54" w:rsidRDefault="004F0A54" w:rsidP="004015DE">
      <w:pPr>
        <w:pStyle w:val="NormalWeb"/>
        <w:spacing w:after="165" w:afterAutospacing="0"/>
        <w:ind w:firstLine="708"/>
        <w:jc w:val="both"/>
      </w:pPr>
      <w:r w:rsidRPr="004F0A54">
        <w:rPr>
          <w:b/>
          <w:bCs/>
        </w:rPr>
        <w:t>MİR</w:t>
      </w:r>
      <w:r w:rsidR="004015DE">
        <w:rPr>
          <w:b/>
          <w:bCs/>
        </w:rPr>
        <w:t>271-2024</w:t>
      </w:r>
      <w:r w:rsidRPr="004F0A54">
        <w:rPr>
          <w:b/>
          <w:bCs/>
        </w:rPr>
        <w:t xml:space="preserve"> Eski Çini </w:t>
      </w:r>
      <w:r w:rsidR="0053315F" w:rsidRPr="004F0A54">
        <w:rPr>
          <w:b/>
          <w:bCs/>
        </w:rPr>
        <w:t>ve</w:t>
      </w:r>
      <w:r w:rsidRPr="004F0A54">
        <w:rPr>
          <w:b/>
          <w:bCs/>
        </w:rPr>
        <w:t xml:space="preserve"> Kil Eser Onarımı</w:t>
      </w:r>
    </w:p>
    <w:p w14:paraId="1936D147" w14:textId="77777777" w:rsidR="004F0A54" w:rsidRPr="004F0A54" w:rsidRDefault="004F0A54" w:rsidP="004F0A54">
      <w:pPr>
        <w:pStyle w:val="NormalWeb"/>
        <w:spacing w:after="165" w:afterAutospacing="0"/>
        <w:jc w:val="both"/>
      </w:pPr>
      <w:r w:rsidRPr="004F0A54">
        <w:t>Osmanlı çini tanımı, Toprak üstünde (camilerde) bulunan ve toprak altından gün ışığına çıkarılan çinilerin bozulma nedenlerinin belirlenme metotları ve bunlara karşı alınabilecek koruyucu tedbirler. Osmanlı fırın atölyelerinin (seramik-çini) yapı oluşumları ve onarılmaları, Yerinde korunamayacak olanların paketlenerek nasıl taşınabildiklerinin anlatımı, Eski eser taklidi ve bunlar üzerinde restorasyon ve konservasyon yöntemlerinin tatbiki.</w:t>
      </w:r>
    </w:p>
    <w:p w14:paraId="2F674899" w14:textId="52D2C2BC" w:rsidR="004015DE" w:rsidRPr="004F0A54" w:rsidRDefault="004015DE" w:rsidP="004015DE">
      <w:pPr>
        <w:pStyle w:val="NormalWeb"/>
        <w:spacing w:after="165" w:afterAutospacing="0"/>
        <w:ind w:firstLine="708"/>
        <w:jc w:val="both"/>
      </w:pPr>
      <w:r w:rsidRPr="004F0A54">
        <w:rPr>
          <w:b/>
          <w:bCs/>
        </w:rPr>
        <w:t>MİR</w:t>
      </w:r>
      <w:r>
        <w:rPr>
          <w:b/>
          <w:bCs/>
        </w:rPr>
        <w:t>27</w:t>
      </w:r>
      <w:r>
        <w:rPr>
          <w:b/>
          <w:bCs/>
        </w:rPr>
        <w:t>3</w:t>
      </w:r>
      <w:r>
        <w:rPr>
          <w:b/>
          <w:bCs/>
        </w:rPr>
        <w:t>-2024</w:t>
      </w:r>
      <w:r w:rsidRPr="004F0A54">
        <w:rPr>
          <w:b/>
          <w:bCs/>
        </w:rPr>
        <w:t xml:space="preserve"> </w:t>
      </w:r>
      <w:r>
        <w:rPr>
          <w:b/>
          <w:bCs/>
        </w:rPr>
        <w:t>Korumada Yasal Süreçler</w:t>
      </w:r>
    </w:p>
    <w:p w14:paraId="7395C15F" w14:textId="7FDD61B4" w:rsidR="004015DE" w:rsidRPr="004015DE" w:rsidRDefault="004015DE" w:rsidP="004F0A54">
      <w:pPr>
        <w:pStyle w:val="NormalWeb"/>
        <w:spacing w:after="165" w:afterAutospacing="0"/>
        <w:jc w:val="both"/>
      </w:pPr>
      <w:r>
        <w:t>“</w:t>
      </w:r>
      <w:r w:rsidRPr="004015DE">
        <w:t xml:space="preserve">Korumada Yasal Süreçler" dersi genellikle koruma ve restorasyon alanında yasal çerçeve, mevzuat ve prosedürlerin </w:t>
      </w:r>
      <w:r>
        <w:t>neler olduğu. Koruma ve restorasyon izinleri ve prosedürleri.</w:t>
      </w:r>
    </w:p>
    <w:p w14:paraId="67074D1C" w14:textId="637419D2" w:rsidR="004F0A54" w:rsidRPr="004F0A54" w:rsidRDefault="004F0A54" w:rsidP="004015DE">
      <w:pPr>
        <w:pStyle w:val="NormalWeb"/>
        <w:spacing w:after="165" w:afterAutospacing="0"/>
        <w:ind w:firstLine="708"/>
        <w:jc w:val="both"/>
      </w:pPr>
      <w:r w:rsidRPr="004F0A54">
        <w:rPr>
          <w:b/>
          <w:bCs/>
        </w:rPr>
        <w:t>MİR</w:t>
      </w:r>
      <w:r w:rsidR="004015DE">
        <w:rPr>
          <w:b/>
          <w:bCs/>
        </w:rPr>
        <w:t>275-2024</w:t>
      </w:r>
      <w:r w:rsidRPr="004F0A54">
        <w:rPr>
          <w:b/>
          <w:bCs/>
        </w:rPr>
        <w:t xml:space="preserve"> Geleneksel Türk El Sanatları</w:t>
      </w:r>
    </w:p>
    <w:p w14:paraId="1E260D7B" w14:textId="1E8348F9" w:rsidR="004F0A54" w:rsidRPr="004F0A54" w:rsidRDefault="004F0A54" w:rsidP="004F0A54">
      <w:pPr>
        <w:pStyle w:val="NormalWeb"/>
        <w:spacing w:after="165" w:afterAutospacing="0"/>
        <w:jc w:val="both"/>
      </w:pPr>
      <w:r w:rsidRPr="004F0A54">
        <w:t xml:space="preserve">Anadolu sanatları içine giren; tezhip </w:t>
      </w:r>
      <w:r w:rsidRPr="004F0A54">
        <w:t>sanatı, çini</w:t>
      </w:r>
      <w:r w:rsidRPr="004F0A54">
        <w:t xml:space="preserve">, ahşap, seramik, kakma, oyma, halı, kilim, t ebru gibi sanatların tarihsel </w:t>
      </w:r>
      <w:r w:rsidRPr="004F0A54">
        <w:t>gelişimleri, kullanım</w:t>
      </w:r>
      <w:r w:rsidRPr="004F0A54">
        <w:t xml:space="preserve"> ve yayılma alanlarının anlatımı.</w:t>
      </w:r>
    </w:p>
    <w:p w14:paraId="298B527C" w14:textId="63DB3C27" w:rsidR="00413AEB" w:rsidRPr="004F0A54" w:rsidRDefault="00413AEB" w:rsidP="00413AEB">
      <w:pPr>
        <w:pStyle w:val="NormalWeb"/>
        <w:spacing w:after="165" w:afterAutospacing="0"/>
        <w:ind w:firstLine="708"/>
        <w:jc w:val="both"/>
      </w:pPr>
      <w:r w:rsidRPr="004F0A54">
        <w:rPr>
          <w:b/>
          <w:bCs/>
        </w:rPr>
        <w:t>MİR</w:t>
      </w:r>
      <w:r>
        <w:rPr>
          <w:b/>
          <w:bCs/>
        </w:rPr>
        <w:t>27</w:t>
      </w:r>
      <w:r>
        <w:rPr>
          <w:b/>
          <w:bCs/>
        </w:rPr>
        <w:t>7</w:t>
      </w:r>
      <w:r>
        <w:rPr>
          <w:b/>
          <w:bCs/>
        </w:rPr>
        <w:t>-2024</w:t>
      </w:r>
      <w:r w:rsidRPr="004F0A54">
        <w:rPr>
          <w:b/>
          <w:bCs/>
        </w:rPr>
        <w:t xml:space="preserve"> </w:t>
      </w:r>
      <w:r>
        <w:rPr>
          <w:b/>
          <w:bCs/>
        </w:rPr>
        <w:t>Güzel Sanatlar ve Görsel Kültür</w:t>
      </w:r>
    </w:p>
    <w:p w14:paraId="1C7969B3" w14:textId="1D458FA2" w:rsidR="00413AEB" w:rsidRPr="00413AEB" w:rsidRDefault="00413AEB" w:rsidP="00413AEB">
      <w:pPr>
        <w:pStyle w:val="NormalWeb"/>
        <w:spacing w:after="165" w:afterAutospacing="0"/>
        <w:jc w:val="both"/>
      </w:pPr>
      <w:r w:rsidRPr="00413AEB">
        <w:t xml:space="preserve">Sanatın </w:t>
      </w:r>
      <w:r w:rsidRPr="00413AEB">
        <w:t>tanımı</w:t>
      </w:r>
      <w:r>
        <w:t>,</w:t>
      </w:r>
      <w:r w:rsidRPr="00413AEB">
        <w:t xml:space="preserve"> temel kavramlar</w:t>
      </w:r>
      <w:r>
        <w:t xml:space="preserve"> </w:t>
      </w:r>
      <w:r w:rsidRPr="00413AEB">
        <w:t>ve tarihsel gelişimi</w:t>
      </w:r>
      <w:r>
        <w:t xml:space="preserve">. </w:t>
      </w:r>
      <w:r w:rsidRPr="00413AEB">
        <w:t>Güzel sanatların disiplinleri (resim, heykel, mimarlık, grafik, fotoğraf vb.)</w:t>
      </w:r>
      <w:r>
        <w:t xml:space="preserve">. </w:t>
      </w:r>
      <w:r w:rsidRPr="00413AEB">
        <w:t>Estetik ve sanat felsefesi temel kavramları</w:t>
      </w:r>
      <w:r>
        <w:t xml:space="preserve">. </w:t>
      </w:r>
      <w:r w:rsidRPr="00413AEB">
        <w:t>Sanat akımlarının özellikleri ve örnekleri</w:t>
      </w:r>
      <w:r>
        <w:t xml:space="preserve">. </w:t>
      </w:r>
      <w:r w:rsidRPr="00413AEB">
        <w:t>Görsel kültürün tanımı ve önemi</w:t>
      </w:r>
      <w:r>
        <w:t xml:space="preserve">. </w:t>
      </w:r>
      <w:r w:rsidRPr="00413AEB">
        <w:t>Popüler kültür ve medya, sanat arasındaki ilişkiler</w:t>
      </w:r>
      <w:r>
        <w:t xml:space="preserve">. </w:t>
      </w:r>
      <w:r w:rsidRPr="00413AEB">
        <w:t xml:space="preserve">Sanat ve </w:t>
      </w:r>
      <w:r w:rsidRPr="00413AEB">
        <w:t>toplum ilişkisi</w:t>
      </w:r>
      <w:r>
        <w:t>,</w:t>
      </w:r>
      <w:r w:rsidRPr="00413AEB">
        <w:t> </w:t>
      </w:r>
      <w:r w:rsidRPr="00413AEB">
        <w:t>görsel iletişim ve tasarım ilkeleri</w:t>
      </w:r>
      <w:r>
        <w:t xml:space="preserve">, </w:t>
      </w:r>
      <w:r w:rsidRPr="00413AEB">
        <w:t>Renk teorisi ve kompozisyon</w:t>
      </w:r>
      <w:r>
        <w:t xml:space="preserve">, </w:t>
      </w:r>
      <w:r w:rsidRPr="00413AEB">
        <w:t>Tasarımda kullanılan temel ilkeler (denge, vurgu, uyum, ölçü vb.)</w:t>
      </w:r>
      <w:r>
        <w:t>.</w:t>
      </w:r>
      <w:r w:rsidRPr="00413AEB">
        <w:t xml:space="preserve"> Kültürel </w:t>
      </w:r>
      <w:r w:rsidRPr="00413AEB">
        <w:t>miras ve koruma</w:t>
      </w:r>
      <w:r>
        <w:t xml:space="preserve">, </w:t>
      </w:r>
      <w:r w:rsidRPr="00413AEB">
        <w:t xml:space="preserve">sanat eserlerinin </w:t>
      </w:r>
      <w:r w:rsidRPr="00413AEB">
        <w:t>korunması ve sergilenmesi</w:t>
      </w:r>
      <w:r>
        <w:t xml:space="preserve">. </w:t>
      </w:r>
      <w:r w:rsidRPr="00413AEB">
        <w:t>Kültürel varlıkların önemi ve korunma yöntemleri</w:t>
      </w:r>
    </w:p>
    <w:p w14:paraId="64BA286A" w14:textId="75F34848" w:rsidR="004015DE" w:rsidRPr="004F0A54" w:rsidRDefault="004015DE" w:rsidP="004015DE">
      <w:pPr>
        <w:pStyle w:val="NormalWeb"/>
        <w:spacing w:after="165" w:afterAutospacing="0"/>
        <w:ind w:firstLine="708"/>
        <w:jc w:val="both"/>
      </w:pPr>
      <w:r w:rsidRPr="004F0A54">
        <w:rPr>
          <w:b/>
          <w:bCs/>
        </w:rPr>
        <w:lastRenderedPageBreak/>
        <w:t>MİR</w:t>
      </w:r>
      <w:r>
        <w:rPr>
          <w:b/>
          <w:bCs/>
        </w:rPr>
        <w:t>27</w:t>
      </w:r>
      <w:r>
        <w:rPr>
          <w:b/>
          <w:bCs/>
        </w:rPr>
        <w:t>9</w:t>
      </w:r>
      <w:r>
        <w:rPr>
          <w:b/>
          <w:bCs/>
        </w:rPr>
        <w:t>-2024</w:t>
      </w:r>
      <w:r w:rsidRPr="004F0A54">
        <w:rPr>
          <w:b/>
          <w:bCs/>
        </w:rPr>
        <w:t xml:space="preserve"> </w:t>
      </w:r>
      <w:r>
        <w:rPr>
          <w:b/>
          <w:bCs/>
        </w:rPr>
        <w:t>Sunum Teknikleri</w:t>
      </w:r>
    </w:p>
    <w:p w14:paraId="35BD14D9" w14:textId="71903218" w:rsidR="004015DE" w:rsidRPr="004F0A54" w:rsidRDefault="004015DE" w:rsidP="004015DE">
      <w:pPr>
        <w:pStyle w:val="NormalWeb"/>
        <w:spacing w:after="165" w:afterAutospacing="0"/>
        <w:jc w:val="both"/>
      </w:pPr>
      <w:r>
        <w:t>Sunum teknikleri hakkında genel bilgi. Etkili sunumun önemi ve temel ilkeleri, sunum becerileri eğitimi. Sunumun planlanması ve sunuma hazırlık. Etkili iletişim, beden dili. Görsel-işitsel araçlar. Sunum dokümanının hazırlanması ve sunumu. Rapor/ödev hazırlanması ve sunumu. Zaman yönetimi. Etkileşimli sunum teknikleri. Bireysel veya grup sunumları.</w:t>
      </w:r>
    </w:p>
    <w:sectPr w:rsidR="004015DE" w:rsidRPr="004F0A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j-ea">
    <w:panose1 w:val="00000000000000000000"/>
    <w:charset w:val="00"/>
    <w:family w:val="roman"/>
    <w:notTrueType/>
    <w:pitch w:val="default"/>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60D7"/>
    <w:multiLevelType w:val="multilevel"/>
    <w:tmpl w:val="C6EA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0693E"/>
    <w:multiLevelType w:val="multilevel"/>
    <w:tmpl w:val="5630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61F65"/>
    <w:multiLevelType w:val="multilevel"/>
    <w:tmpl w:val="1878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E396B"/>
    <w:multiLevelType w:val="multilevel"/>
    <w:tmpl w:val="1EBA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77A06"/>
    <w:multiLevelType w:val="multilevel"/>
    <w:tmpl w:val="34C8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4125BA"/>
    <w:multiLevelType w:val="multilevel"/>
    <w:tmpl w:val="F336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55035D"/>
    <w:multiLevelType w:val="multilevel"/>
    <w:tmpl w:val="75FE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1E48AB"/>
    <w:multiLevelType w:val="multilevel"/>
    <w:tmpl w:val="0140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3A0878"/>
    <w:multiLevelType w:val="multilevel"/>
    <w:tmpl w:val="336E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5641A5"/>
    <w:multiLevelType w:val="multilevel"/>
    <w:tmpl w:val="41F4A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5D1AA7"/>
    <w:multiLevelType w:val="multilevel"/>
    <w:tmpl w:val="6676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D15921"/>
    <w:multiLevelType w:val="multilevel"/>
    <w:tmpl w:val="2DB6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1B4D48"/>
    <w:multiLevelType w:val="multilevel"/>
    <w:tmpl w:val="258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D93B6D"/>
    <w:multiLevelType w:val="multilevel"/>
    <w:tmpl w:val="24C4C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79225A"/>
    <w:multiLevelType w:val="multilevel"/>
    <w:tmpl w:val="31FE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70088B"/>
    <w:multiLevelType w:val="multilevel"/>
    <w:tmpl w:val="B6DC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E81440"/>
    <w:multiLevelType w:val="hybridMultilevel"/>
    <w:tmpl w:val="00F04518"/>
    <w:lvl w:ilvl="0" w:tplc="46689B4E">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1C3A73"/>
    <w:multiLevelType w:val="hybridMultilevel"/>
    <w:tmpl w:val="09403CD2"/>
    <w:lvl w:ilvl="0" w:tplc="006EE2FC">
      <w:start w:val="3"/>
      <w:numFmt w:val="decimal"/>
      <w:lvlText w:val="%1.2."/>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8C64B39"/>
    <w:multiLevelType w:val="multilevel"/>
    <w:tmpl w:val="068E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D26757"/>
    <w:multiLevelType w:val="multilevel"/>
    <w:tmpl w:val="8A568034"/>
    <w:lvl w:ilvl="0">
      <w:start w:val="1"/>
      <w:numFmt w:val="decimal"/>
      <w:pStyle w:val="Balk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5714217">
    <w:abstractNumId w:val="16"/>
  </w:num>
  <w:num w:numId="2" w16cid:durableId="1078020400">
    <w:abstractNumId w:val="16"/>
  </w:num>
  <w:num w:numId="3" w16cid:durableId="1819569066">
    <w:abstractNumId w:val="17"/>
  </w:num>
  <w:num w:numId="4" w16cid:durableId="1502890837">
    <w:abstractNumId w:val="19"/>
  </w:num>
  <w:num w:numId="5" w16cid:durableId="570317014">
    <w:abstractNumId w:val="3"/>
  </w:num>
  <w:num w:numId="6" w16cid:durableId="460653184">
    <w:abstractNumId w:val="12"/>
  </w:num>
  <w:num w:numId="7" w16cid:durableId="207104697">
    <w:abstractNumId w:val="4"/>
  </w:num>
  <w:num w:numId="8" w16cid:durableId="1234316018">
    <w:abstractNumId w:val="7"/>
  </w:num>
  <w:num w:numId="9" w16cid:durableId="1076584885">
    <w:abstractNumId w:val="15"/>
  </w:num>
  <w:num w:numId="10" w16cid:durableId="900168877">
    <w:abstractNumId w:val="6"/>
  </w:num>
  <w:num w:numId="11" w16cid:durableId="1987054005">
    <w:abstractNumId w:val="10"/>
  </w:num>
  <w:num w:numId="12" w16cid:durableId="234554690">
    <w:abstractNumId w:val="2"/>
  </w:num>
  <w:num w:numId="13" w16cid:durableId="1783378295">
    <w:abstractNumId w:val="11"/>
  </w:num>
  <w:num w:numId="14" w16cid:durableId="2060392380">
    <w:abstractNumId w:val="18"/>
  </w:num>
  <w:num w:numId="15" w16cid:durableId="1875120221">
    <w:abstractNumId w:val="13"/>
  </w:num>
  <w:num w:numId="16" w16cid:durableId="1212041490">
    <w:abstractNumId w:val="0"/>
  </w:num>
  <w:num w:numId="17" w16cid:durableId="61755875">
    <w:abstractNumId w:val="1"/>
  </w:num>
  <w:num w:numId="18" w16cid:durableId="1682051720">
    <w:abstractNumId w:val="8"/>
  </w:num>
  <w:num w:numId="19" w16cid:durableId="722098676">
    <w:abstractNumId w:val="5"/>
  </w:num>
  <w:num w:numId="20" w16cid:durableId="477302299">
    <w:abstractNumId w:val="9"/>
  </w:num>
  <w:num w:numId="21" w16cid:durableId="2638076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A54"/>
    <w:rsid w:val="00007D8E"/>
    <w:rsid w:val="00094770"/>
    <w:rsid w:val="00146C25"/>
    <w:rsid w:val="00176037"/>
    <w:rsid w:val="00176BA0"/>
    <w:rsid w:val="002E0500"/>
    <w:rsid w:val="00305970"/>
    <w:rsid w:val="004015DE"/>
    <w:rsid w:val="00413AEB"/>
    <w:rsid w:val="00434728"/>
    <w:rsid w:val="00445652"/>
    <w:rsid w:val="004F0A54"/>
    <w:rsid w:val="0053315F"/>
    <w:rsid w:val="005C5775"/>
    <w:rsid w:val="005F0260"/>
    <w:rsid w:val="006C11ED"/>
    <w:rsid w:val="007400E8"/>
    <w:rsid w:val="00742778"/>
    <w:rsid w:val="00744008"/>
    <w:rsid w:val="00832260"/>
    <w:rsid w:val="00A325F3"/>
    <w:rsid w:val="00B16E4B"/>
    <w:rsid w:val="00B41A73"/>
    <w:rsid w:val="00CF28A2"/>
    <w:rsid w:val="00FF03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2C3E2"/>
  <w15:chartTrackingRefBased/>
  <w15:docId w15:val="{065F9BC2-AA3C-4ED5-8143-D323075FD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770"/>
    <w:pPr>
      <w:spacing w:line="257" w:lineRule="auto"/>
      <w:ind w:firstLine="567"/>
    </w:pPr>
    <w:rPr>
      <w:kern w:val="0"/>
      <w14:ligatures w14:val="none"/>
    </w:rPr>
  </w:style>
  <w:style w:type="paragraph" w:styleId="Balk1">
    <w:name w:val="heading 1"/>
    <w:basedOn w:val="Normal"/>
    <w:next w:val="Normal"/>
    <w:link w:val="Balk1Char"/>
    <w:qFormat/>
    <w:rsid w:val="00B41A73"/>
    <w:pPr>
      <w:keepNext/>
      <w:keepLines/>
      <w:spacing w:before="360" w:after="240" w:line="240" w:lineRule="auto"/>
      <w:ind w:firstLine="0"/>
      <w:jc w:val="both"/>
      <w:outlineLvl w:val="0"/>
    </w:pPr>
    <w:rPr>
      <w:rFonts w:ascii="Times New Roman" w:eastAsiaTheme="majorEastAsia" w:hAnsi="Times New Roman" w:cstheme="majorBidi"/>
      <w:b/>
      <w:kern w:val="2"/>
      <w:sz w:val="24"/>
      <w:szCs w:val="32"/>
      <w14:ligatures w14:val="standardContextual"/>
    </w:rPr>
  </w:style>
  <w:style w:type="paragraph" w:styleId="Balk2">
    <w:name w:val="heading 2"/>
    <w:basedOn w:val="Normal"/>
    <w:next w:val="Normal"/>
    <w:link w:val="Balk2Char"/>
    <w:autoRedefine/>
    <w:uiPriority w:val="9"/>
    <w:unhideWhenUsed/>
    <w:qFormat/>
    <w:rsid w:val="00B41A73"/>
    <w:pPr>
      <w:keepNext/>
      <w:keepLines/>
      <w:numPr>
        <w:numId w:val="4"/>
      </w:numPr>
      <w:spacing w:before="360" w:after="240" w:line="240" w:lineRule="auto"/>
      <w:ind w:hanging="360"/>
      <w:jc w:val="both"/>
      <w:outlineLvl w:val="1"/>
    </w:pPr>
    <w:rPr>
      <w:rFonts w:ascii="Times New Roman" w:eastAsiaTheme="majorEastAsia" w:hAnsi="Times New Roman" w:cstheme="majorBidi"/>
      <w:b/>
      <w:kern w:val="2"/>
      <w:sz w:val="24"/>
      <w:szCs w:val="26"/>
      <w14:ligatures w14:val="standardContextual"/>
    </w:rPr>
  </w:style>
  <w:style w:type="paragraph" w:styleId="Balk3">
    <w:name w:val="heading 3"/>
    <w:basedOn w:val="Normal"/>
    <w:next w:val="Normal"/>
    <w:link w:val="Balk3Char"/>
    <w:uiPriority w:val="9"/>
    <w:unhideWhenUsed/>
    <w:qFormat/>
    <w:rsid w:val="00B41A73"/>
    <w:pPr>
      <w:keepNext/>
      <w:keepLines/>
      <w:spacing w:before="360" w:after="240" w:line="240" w:lineRule="auto"/>
      <w:ind w:firstLine="0"/>
      <w:jc w:val="both"/>
      <w:outlineLvl w:val="2"/>
    </w:pPr>
    <w:rPr>
      <w:rFonts w:ascii="Times New Roman" w:eastAsiaTheme="majorEastAsia" w:hAnsi="Times New Roman" w:cstheme="majorBidi"/>
      <w:b/>
      <w:kern w:val="2"/>
      <w:sz w:val="24"/>
      <w:szCs w:val="24"/>
      <w14:ligatures w14:val="standardContextual"/>
    </w:rPr>
  </w:style>
  <w:style w:type="paragraph" w:styleId="Balk4">
    <w:name w:val="heading 4"/>
    <w:basedOn w:val="Normal"/>
    <w:next w:val="Normal"/>
    <w:link w:val="Balk4Char"/>
    <w:uiPriority w:val="9"/>
    <w:unhideWhenUsed/>
    <w:qFormat/>
    <w:rsid w:val="007400E8"/>
    <w:pPr>
      <w:keepNext/>
      <w:keepLines/>
      <w:spacing w:before="360" w:after="240" w:line="240" w:lineRule="auto"/>
      <w:ind w:firstLine="0"/>
      <w:jc w:val="both"/>
      <w:outlineLvl w:val="3"/>
    </w:pPr>
    <w:rPr>
      <w:rFonts w:ascii="Times New Roman" w:eastAsiaTheme="majorEastAsia" w:hAnsi="Times New Roman" w:cstheme="majorBidi"/>
      <w:b/>
      <w:iCs/>
      <w:kern w:val="2"/>
      <w:sz w:val="24"/>
      <w14:ligatures w14:val="standardContextual"/>
    </w:rPr>
  </w:style>
  <w:style w:type="paragraph" w:styleId="Balk5">
    <w:name w:val="heading 5"/>
    <w:basedOn w:val="Normal"/>
    <w:next w:val="Normal"/>
    <w:link w:val="Balk5Char"/>
    <w:uiPriority w:val="9"/>
    <w:semiHidden/>
    <w:unhideWhenUsed/>
    <w:qFormat/>
    <w:rsid w:val="004F0A5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F0A5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F0A5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F0A5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F0A5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B41A73"/>
    <w:rPr>
      <w:rFonts w:ascii="Times New Roman" w:eastAsiaTheme="majorEastAsia" w:hAnsi="Times New Roman" w:cstheme="majorBidi"/>
      <w:b/>
      <w:sz w:val="24"/>
      <w:szCs w:val="32"/>
    </w:rPr>
  </w:style>
  <w:style w:type="character" w:customStyle="1" w:styleId="Balk2Char">
    <w:name w:val="Başlık 2 Char"/>
    <w:basedOn w:val="VarsaylanParagrafYazTipi"/>
    <w:link w:val="Balk2"/>
    <w:uiPriority w:val="9"/>
    <w:rsid w:val="00B41A73"/>
    <w:rPr>
      <w:rFonts w:ascii="Times New Roman" w:eastAsiaTheme="majorEastAsia" w:hAnsi="Times New Roman" w:cstheme="majorBidi"/>
      <w:b/>
      <w:sz w:val="24"/>
      <w:szCs w:val="26"/>
    </w:rPr>
  </w:style>
  <w:style w:type="character" w:customStyle="1" w:styleId="Balk3Char">
    <w:name w:val="Başlık 3 Char"/>
    <w:basedOn w:val="VarsaylanParagrafYazTipi"/>
    <w:link w:val="Balk3"/>
    <w:uiPriority w:val="9"/>
    <w:rsid w:val="00B41A73"/>
    <w:rPr>
      <w:rFonts w:ascii="Times New Roman" w:eastAsiaTheme="majorEastAsia" w:hAnsi="Times New Roman" w:cstheme="majorBidi"/>
      <w:b/>
      <w:sz w:val="24"/>
      <w:szCs w:val="24"/>
    </w:rPr>
  </w:style>
  <w:style w:type="character" w:customStyle="1" w:styleId="Balk4Char">
    <w:name w:val="Başlık 4 Char"/>
    <w:basedOn w:val="VarsaylanParagrafYazTipi"/>
    <w:link w:val="Balk4"/>
    <w:uiPriority w:val="9"/>
    <w:rsid w:val="007400E8"/>
    <w:rPr>
      <w:rFonts w:ascii="Times New Roman" w:eastAsiaTheme="majorEastAsia" w:hAnsi="Times New Roman" w:cstheme="majorBidi"/>
      <w:b/>
      <w:iCs/>
      <w:sz w:val="24"/>
    </w:rPr>
  </w:style>
  <w:style w:type="paragraph" w:customStyle="1" w:styleId="EKLLER">
    <w:name w:val="ŞEKİLLER"/>
    <w:basedOn w:val="Dizin1"/>
    <w:next w:val="Normal"/>
    <w:link w:val="EKLLERChar"/>
    <w:autoRedefine/>
    <w:qFormat/>
    <w:rsid w:val="00007D8E"/>
    <w:pPr>
      <w:spacing w:after="120"/>
      <w:jc w:val="both"/>
    </w:pPr>
    <w:rPr>
      <w:rFonts w:ascii="Times New Roman" w:hAnsi="Times New Roman" w:cs="Times New Roman"/>
      <w:bCs/>
    </w:rPr>
  </w:style>
  <w:style w:type="character" w:customStyle="1" w:styleId="EKLLERChar">
    <w:name w:val="ŞEKİLLER Char"/>
    <w:basedOn w:val="VarsaylanParagrafYazTipi"/>
    <w:link w:val="EKLLER"/>
    <w:rsid w:val="00007D8E"/>
    <w:rPr>
      <w:rFonts w:ascii="Times New Roman" w:hAnsi="Times New Roman" w:cs="Times New Roman"/>
      <w:bCs/>
      <w:kern w:val="0"/>
      <w14:ligatures w14:val="none"/>
    </w:rPr>
  </w:style>
  <w:style w:type="paragraph" w:styleId="Dizin1">
    <w:name w:val="index 1"/>
    <w:basedOn w:val="Normal"/>
    <w:next w:val="Normal"/>
    <w:autoRedefine/>
    <w:uiPriority w:val="99"/>
    <w:semiHidden/>
    <w:unhideWhenUsed/>
    <w:rsid w:val="00007D8E"/>
    <w:pPr>
      <w:spacing w:after="0" w:line="240" w:lineRule="auto"/>
      <w:ind w:left="220" w:hanging="220"/>
    </w:pPr>
  </w:style>
  <w:style w:type="paragraph" w:customStyle="1" w:styleId="TABLOLAR">
    <w:name w:val="TABLOLAR"/>
    <w:basedOn w:val="Dizin2"/>
    <w:link w:val="TABLOLARChar"/>
    <w:autoRedefine/>
    <w:qFormat/>
    <w:rsid w:val="00007D8E"/>
    <w:pPr>
      <w:spacing w:after="120"/>
      <w:jc w:val="center"/>
    </w:pPr>
    <w:rPr>
      <w:rFonts w:ascii="Times New Roman" w:hAnsi="Times New Roman" w:cs="Times New Roman"/>
      <w:bCs/>
    </w:rPr>
  </w:style>
  <w:style w:type="character" w:customStyle="1" w:styleId="TABLOLARChar">
    <w:name w:val="TABLOLAR Char"/>
    <w:basedOn w:val="VarsaylanParagrafYazTipi"/>
    <w:link w:val="TABLOLAR"/>
    <w:rsid w:val="00007D8E"/>
    <w:rPr>
      <w:rFonts w:ascii="Times New Roman" w:hAnsi="Times New Roman" w:cs="Times New Roman"/>
      <w:bCs/>
      <w:kern w:val="0"/>
      <w14:ligatures w14:val="none"/>
    </w:rPr>
  </w:style>
  <w:style w:type="paragraph" w:styleId="Dizin2">
    <w:name w:val="index 2"/>
    <w:basedOn w:val="Normal"/>
    <w:next w:val="Normal"/>
    <w:autoRedefine/>
    <w:uiPriority w:val="99"/>
    <w:semiHidden/>
    <w:unhideWhenUsed/>
    <w:rsid w:val="00007D8E"/>
    <w:pPr>
      <w:spacing w:after="0" w:line="240" w:lineRule="auto"/>
      <w:ind w:left="440" w:hanging="220"/>
    </w:pPr>
  </w:style>
  <w:style w:type="character" w:customStyle="1" w:styleId="Balk5Char">
    <w:name w:val="Başlık 5 Char"/>
    <w:basedOn w:val="VarsaylanParagrafYazTipi"/>
    <w:link w:val="Balk5"/>
    <w:uiPriority w:val="9"/>
    <w:semiHidden/>
    <w:rsid w:val="004F0A54"/>
    <w:rPr>
      <w:rFonts w:eastAsiaTheme="majorEastAsia" w:cstheme="majorBidi"/>
      <w:color w:val="0F4761" w:themeColor="accent1" w:themeShade="BF"/>
      <w:kern w:val="0"/>
      <w14:ligatures w14:val="none"/>
    </w:rPr>
  </w:style>
  <w:style w:type="character" w:customStyle="1" w:styleId="Balk6Char">
    <w:name w:val="Başlık 6 Char"/>
    <w:basedOn w:val="VarsaylanParagrafYazTipi"/>
    <w:link w:val="Balk6"/>
    <w:uiPriority w:val="9"/>
    <w:semiHidden/>
    <w:rsid w:val="004F0A54"/>
    <w:rPr>
      <w:rFonts w:eastAsiaTheme="majorEastAsia" w:cstheme="majorBidi"/>
      <w:i/>
      <w:iCs/>
      <w:color w:val="595959" w:themeColor="text1" w:themeTint="A6"/>
      <w:kern w:val="0"/>
      <w14:ligatures w14:val="none"/>
    </w:rPr>
  </w:style>
  <w:style w:type="character" w:customStyle="1" w:styleId="Balk7Char">
    <w:name w:val="Başlık 7 Char"/>
    <w:basedOn w:val="VarsaylanParagrafYazTipi"/>
    <w:link w:val="Balk7"/>
    <w:uiPriority w:val="9"/>
    <w:semiHidden/>
    <w:rsid w:val="004F0A54"/>
    <w:rPr>
      <w:rFonts w:eastAsiaTheme="majorEastAsia" w:cstheme="majorBidi"/>
      <w:color w:val="595959" w:themeColor="text1" w:themeTint="A6"/>
      <w:kern w:val="0"/>
      <w14:ligatures w14:val="none"/>
    </w:rPr>
  </w:style>
  <w:style w:type="character" w:customStyle="1" w:styleId="Balk8Char">
    <w:name w:val="Başlık 8 Char"/>
    <w:basedOn w:val="VarsaylanParagrafYazTipi"/>
    <w:link w:val="Balk8"/>
    <w:uiPriority w:val="9"/>
    <w:semiHidden/>
    <w:rsid w:val="004F0A54"/>
    <w:rPr>
      <w:rFonts w:eastAsiaTheme="majorEastAsia" w:cstheme="majorBidi"/>
      <w:i/>
      <w:iCs/>
      <w:color w:val="272727" w:themeColor="text1" w:themeTint="D8"/>
      <w:kern w:val="0"/>
      <w14:ligatures w14:val="none"/>
    </w:rPr>
  </w:style>
  <w:style w:type="character" w:customStyle="1" w:styleId="Balk9Char">
    <w:name w:val="Başlık 9 Char"/>
    <w:basedOn w:val="VarsaylanParagrafYazTipi"/>
    <w:link w:val="Balk9"/>
    <w:uiPriority w:val="9"/>
    <w:semiHidden/>
    <w:rsid w:val="004F0A54"/>
    <w:rPr>
      <w:rFonts w:eastAsiaTheme="majorEastAsia" w:cstheme="majorBidi"/>
      <w:color w:val="272727" w:themeColor="text1" w:themeTint="D8"/>
      <w:kern w:val="0"/>
      <w14:ligatures w14:val="none"/>
    </w:rPr>
  </w:style>
  <w:style w:type="paragraph" w:styleId="KonuBal">
    <w:name w:val="Title"/>
    <w:basedOn w:val="Normal"/>
    <w:next w:val="Normal"/>
    <w:link w:val="KonuBalChar"/>
    <w:uiPriority w:val="10"/>
    <w:qFormat/>
    <w:rsid w:val="004F0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F0A54"/>
    <w:rPr>
      <w:rFonts w:asciiTheme="majorHAnsi" w:eastAsiaTheme="majorEastAsia" w:hAnsiTheme="majorHAnsi" w:cstheme="majorBidi"/>
      <w:spacing w:val="-10"/>
      <w:kern w:val="28"/>
      <w:sz w:val="56"/>
      <w:szCs w:val="56"/>
      <w14:ligatures w14:val="none"/>
    </w:rPr>
  </w:style>
  <w:style w:type="paragraph" w:styleId="Altyaz">
    <w:name w:val="Subtitle"/>
    <w:basedOn w:val="Normal"/>
    <w:next w:val="Normal"/>
    <w:link w:val="AltyazChar"/>
    <w:uiPriority w:val="11"/>
    <w:qFormat/>
    <w:rsid w:val="004F0A54"/>
    <w:pPr>
      <w:numPr>
        <w:ilvl w:val="1"/>
      </w:numPr>
      <w:ind w:firstLine="567"/>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F0A54"/>
    <w:rPr>
      <w:rFonts w:eastAsiaTheme="majorEastAsia" w:cstheme="majorBidi"/>
      <w:color w:val="595959" w:themeColor="text1" w:themeTint="A6"/>
      <w:spacing w:val="15"/>
      <w:kern w:val="0"/>
      <w:sz w:val="28"/>
      <w:szCs w:val="28"/>
      <w14:ligatures w14:val="none"/>
    </w:rPr>
  </w:style>
  <w:style w:type="paragraph" w:styleId="Alnt">
    <w:name w:val="Quote"/>
    <w:basedOn w:val="Normal"/>
    <w:next w:val="Normal"/>
    <w:link w:val="AlntChar"/>
    <w:uiPriority w:val="29"/>
    <w:qFormat/>
    <w:rsid w:val="004F0A5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F0A54"/>
    <w:rPr>
      <w:i/>
      <w:iCs/>
      <w:color w:val="404040" w:themeColor="text1" w:themeTint="BF"/>
      <w:kern w:val="0"/>
      <w14:ligatures w14:val="none"/>
    </w:rPr>
  </w:style>
  <w:style w:type="paragraph" w:styleId="ListeParagraf">
    <w:name w:val="List Paragraph"/>
    <w:basedOn w:val="Normal"/>
    <w:uiPriority w:val="34"/>
    <w:qFormat/>
    <w:rsid w:val="004F0A54"/>
    <w:pPr>
      <w:ind w:left="720"/>
      <w:contextualSpacing/>
    </w:pPr>
  </w:style>
  <w:style w:type="character" w:styleId="GlVurgulama">
    <w:name w:val="Intense Emphasis"/>
    <w:basedOn w:val="VarsaylanParagrafYazTipi"/>
    <w:uiPriority w:val="21"/>
    <w:qFormat/>
    <w:rsid w:val="004F0A54"/>
    <w:rPr>
      <w:i/>
      <w:iCs/>
      <w:color w:val="0F4761" w:themeColor="accent1" w:themeShade="BF"/>
    </w:rPr>
  </w:style>
  <w:style w:type="paragraph" w:styleId="GlAlnt">
    <w:name w:val="Intense Quote"/>
    <w:basedOn w:val="Normal"/>
    <w:next w:val="Normal"/>
    <w:link w:val="GlAlntChar"/>
    <w:uiPriority w:val="30"/>
    <w:qFormat/>
    <w:rsid w:val="004F0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F0A54"/>
    <w:rPr>
      <w:i/>
      <w:iCs/>
      <w:color w:val="0F4761" w:themeColor="accent1" w:themeShade="BF"/>
      <w:kern w:val="0"/>
      <w14:ligatures w14:val="none"/>
    </w:rPr>
  </w:style>
  <w:style w:type="character" w:styleId="GlBavuru">
    <w:name w:val="Intense Reference"/>
    <w:basedOn w:val="VarsaylanParagrafYazTipi"/>
    <w:uiPriority w:val="32"/>
    <w:qFormat/>
    <w:rsid w:val="004F0A54"/>
    <w:rPr>
      <w:b/>
      <w:bCs/>
      <w:smallCaps/>
      <w:color w:val="0F4761" w:themeColor="accent1" w:themeShade="BF"/>
      <w:spacing w:val="5"/>
    </w:rPr>
  </w:style>
  <w:style w:type="paragraph" w:styleId="NormalWeb">
    <w:name w:val="Normal (Web)"/>
    <w:basedOn w:val="Normal"/>
    <w:uiPriority w:val="99"/>
    <w:unhideWhenUsed/>
    <w:rsid w:val="004F0A54"/>
    <w:pPr>
      <w:spacing w:before="100" w:beforeAutospacing="1" w:after="100" w:afterAutospacing="1" w:line="240" w:lineRule="auto"/>
      <w:ind w:firstLine="0"/>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899972">
      <w:bodyDiv w:val="1"/>
      <w:marLeft w:val="0"/>
      <w:marRight w:val="0"/>
      <w:marTop w:val="0"/>
      <w:marBottom w:val="0"/>
      <w:divBdr>
        <w:top w:val="none" w:sz="0" w:space="0" w:color="auto"/>
        <w:left w:val="none" w:sz="0" w:space="0" w:color="auto"/>
        <w:bottom w:val="none" w:sz="0" w:space="0" w:color="auto"/>
        <w:right w:val="none" w:sz="0" w:space="0" w:color="auto"/>
      </w:divBdr>
    </w:div>
    <w:div w:id="1375807014">
      <w:bodyDiv w:val="1"/>
      <w:marLeft w:val="0"/>
      <w:marRight w:val="0"/>
      <w:marTop w:val="0"/>
      <w:marBottom w:val="0"/>
      <w:divBdr>
        <w:top w:val="none" w:sz="0" w:space="0" w:color="auto"/>
        <w:left w:val="none" w:sz="0" w:space="0" w:color="auto"/>
        <w:bottom w:val="none" w:sz="0" w:space="0" w:color="auto"/>
        <w:right w:val="none" w:sz="0" w:space="0" w:color="auto"/>
      </w:divBdr>
    </w:div>
    <w:div w:id="174753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1040</TotalTime>
  <Pages>12</Pages>
  <Words>4241</Words>
  <Characters>24177</Characters>
  <Application>Microsoft Office Word</Application>
  <DocSecurity>0</DocSecurity>
  <Lines>201</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GULSAH KARATAS</dc:creator>
  <cp:keywords/>
  <dc:description/>
  <cp:lastModifiedBy>GULSAH KARATAS</cp:lastModifiedBy>
  <cp:revision>5</cp:revision>
  <dcterms:created xsi:type="dcterms:W3CDTF">2025-06-25T08:21:00Z</dcterms:created>
  <dcterms:modified xsi:type="dcterms:W3CDTF">2025-06-26T02:07:00Z</dcterms:modified>
</cp:coreProperties>
</file>